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62" w:rsidRPr="004E4762" w:rsidRDefault="001F2FFC" w:rsidP="004E4762">
      <w:pPr>
        <w:jc w:val="right"/>
        <w:rPr>
          <w:rFonts w:ascii="Tahoma" w:hAnsi="Tahoma" w:cs="Tahoma"/>
          <w:i/>
          <w:sz w:val="24"/>
          <w:szCs w:val="24"/>
        </w:rPr>
      </w:pPr>
      <w:r>
        <w:rPr>
          <w:rFonts w:ascii="Tahoma" w:hAnsi="Tahoma" w:cs="Tahoma"/>
          <w:i/>
          <w:noProof/>
          <w:sz w:val="24"/>
          <w:szCs w:val="24"/>
        </w:rPr>
        <w:pict>
          <v:rect id="_x0000_s1027" style="position:absolute;left:0;text-align:left;margin-left:85.65pt;margin-top:206.1pt;width:87.75pt;height:588.7pt;z-index:251657216;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7" inset="36pt,36pt,36pt,0">
              <w:txbxContent>
                <w:p w:rsidR="0036653B" w:rsidRPr="00933CE1" w:rsidRDefault="0036653B" w:rsidP="004E4762">
                  <w:pPr>
                    <w:rPr>
                      <w:szCs w:val="36"/>
                    </w:rPr>
                  </w:pPr>
                </w:p>
              </w:txbxContent>
            </v:textbox>
            <w10:wrap type="square" anchorx="page" anchory="page"/>
          </v:rect>
        </w:pict>
      </w:r>
      <w:r>
        <w:rPr>
          <w:rFonts w:ascii="Tahoma" w:hAnsi="Tahoma" w:cs="Tahoma"/>
          <w:i/>
          <w:noProof/>
          <w:sz w:val="24"/>
          <w:szCs w:val="24"/>
        </w:rPr>
        <w:pict>
          <v:rect id="_x0000_s1026" style="position:absolute;left:0;text-align:left;margin-left:85.65pt;margin-top:42.85pt;width:83.25pt;height:60.8pt;z-index:251656192;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6" inset="36pt,36pt,36pt,0">
              <w:txbxContent>
                <w:p w:rsidR="0036653B" w:rsidRPr="00933CE1" w:rsidRDefault="0036653B" w:rsidP="004E4762">
                  <w:pPr>
                    <w:rPr>
                      <w:szCs w:val="36"/>
                    </w:rPr>
                  </w:pPr>
                </w:p>
              </w:txbxContent>
            </v:textbox>
            <w10:wrap type="square" anchorx="page" anchory="page"/>
          </v:rect>
        </w:pict>
      </w:r>
    </w:p>
    <w:p w:rsidR="004E4762" w:rsidRPr="002F068C" w:rsidRDefault="004E4762" w:rsidP="004E4762">
      <w:pPr>
        <w:jc w:val="right"/>
      </w:pPr>
    </w:p>
    <w:p w:rsidR="004E4762" w:rsidRPr="002F068C" w:rsidRDefault="001F2FFC" w:rsidP="004E4762">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2.55pt;margin-top:3.4pt;width:84.9pt;height:78.75pt;z-index:-251657216;visibility:visible" wrapcoords="-382 0 -382 17691 6106 19749 6106 20983 14502 20983 14883 20983 14883 19749 21371 16869 21371 13577 10686 13166 20989 13166 21753 12754 21753 0 -382 0">
            <v:imagedata r:id="rId8" o:title=""/>
            <w10:wrap type="tight"/>
          </v:shape>
        </w:pic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pStyle w:val="a4"/>
        <w:tabs>
          <w:tab w:val="center" w:pos="1418"/>
        </w:tabs>
        <w:spacing w:line="360" w:lineRule="auto"/>
        <w:ind w:left="2126"/>
        <w:jc w:val="right"/>
        <w:rPr>
          <w:rFonts w:ascii="Tahoma" w:hAnsi="Tahoma" w:cs="Tahoma"/>
          <w:i w:val="0"/>
          <w:smallCaps/>
          <w:spacing w:val="20"/>
          <w:sz w:val="44"/>
          <w:szCs w:val="44"/>
        </w:rPr>
      </w:pPr>
    </w:p>
    <w:p w:rsidR="004E4762" w:rsidRDefault="004E4762" w:rsidP="004E4762">
      <w:pPr>
        <w:pStyle w:val="a4"/>
        <w:tabs>
          <w:tab w:val="center" w:pos="1418"/>
        </w:tabs>
        <w:spacing w:line="360" w:lineRule="auto"/>
        <w:ind w:left="2126"/>
        <w:jc w:val="right"/>
        <w:rPr>
          <w:rFonts w:ascii="Tahoma" w:hAnsi="Tahoma" w:cs="Tahoma"/>
          <w:i w:val="0"/>
          <w:smallCaps/>
          <w:spacing w:val="20"/>
          <w:sz w:val="44"/>
          <w:szCs w:val="44"/>
        </w:rPr>
      </w:pPr>
    </w:p>
    <w:p w:rsidR="004E4762" w:rsidRPr="002F068C" w:rsidRDefault="004E4762" w:rsidP="004E4762">
      <w:pPr>
        <w:pStyle w:val="a4"/>
        <w:tabs>
          <w:tab w:val="center" w:pos="1418"/>
        </w:tabs>
        <w:spacing w:line="360" w:lineRule="auto"/>
        <w:ind w:left="2126"/>
        <w:jc w:val="right"/>
        <w:rPr>
          <w:rFonts w:ascii="Tahoma" w:hAnsi="Tahoma" w:cs="Tahoma"/>
          <w:i w:val="0"/>
          <w:sz w:val="44"/>
          <w:szCs w:val="44"/>
        </w:rPr>
      </w:pPr>
      <w:r w:rsidRPr="002F068C">
        <w:rPr>
          <w:rFonts w:ascii="Tahoma" w:hAnsi="Tahoma" w:cs="Tahoma"/>
          <w:i w:val="0"/>
          <w:smallCaps/>
          <w:spacing w:val="20"/>
          <w:sz w:val="44"/>
          <w:szCs w:val="44"/>
        </w:rPr>
        <w:t>Генеральный план</w:t>
      </w: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Свердловская область</w:t>
      </w:r>
    </w:p>
    <w:p w:rsidR="004E4762" w:rsidRPr="00134526" w:rsidRDefault="002E3183" w:rsidP="004E4762">
      <w:pPr>
        <w:pStyle w:val="ContactInformation"/>
        <w:spacing w:after="0"/>
        <w:jc w:val="right"/>
        <w:rPr>
          <w:rFonts w:ascii="Tahoma" w:hAnsi="Tahoma" w:cs="Tahoma"/>
          <w:b/>
          <w:color w:val="auto"/>
          <w:sz w:val="32"/>
          <w:szCs w:val="32"/>
        </w:rPr>
      </w:pPr>
      <w:r>
        <w:rPr>
          <w:rFonts w:ascii="Tahoma" w:hAnsi="Tahoma" w:cs="Tahoma"/>
          <w:b/>
          <w:color w:val="auto"/>
          <w:sz w:val="32"/>
          <w:szCs w:val="32"/>
        </w:rPr>
        <w:t xml:space="preserve">Сысертский </w:t>
      </w:r>
      <w:r w:rsidR="004E4762" w:rsidRPr="00134526">
        <w:rPr>
          <w:rFonts w:ascii="Tahoma" w:hAnsi="Tahoma" w:cs="Tahoma"/>
          <w:b/>
          <w:color w:val="auto"/>
          <w:sz w:val="32"/>
          <w:szCs w:val="32"/>
        </w:rPr>
        <w:t>городской округ</w:t>
      </w:r>
    </w:p>
    <w:p w:rsidR="00E550D1" w:rsidRPr="009875CB" w:rsidRDefault="00E550D1" w:rsidP="00E550D1">
      <w:pPr>
        <w:pStyle w:val="ContactInformation"/>
        <w:spacing w:after="0"/>
        <w:jc w:val="right"/>
        <w:rPr>
          <w:rFonts w:ascii="Tahoma" w:hAnsi="Tahoma" w:cs="Tahoma"/>
          <w:b/>
          <w:color w:val="auto"/>
          <w:sz w:val="32"/>
          <w:szCs w:val="32"/>
        </w:rPr>
      </w:pPr>
      <w:r>
        <w:rPr>
          <w:rFonts w:ascii="Tahoma" w:hAnsi="Tahoma" w:cs="Tahoma"/>
          <w:b/>
          <w:color w:val="auto"/>
          <w:sz w:val="32"/>
          <w:szCs w:val="32"/>
        </w:rPr>
        <w:t>деревня Шайдурово</w:t>
      </w:r>
    </w:p>
    <w:p w:rsidR="004E4762" w:rsidRDefault="004E4762" w:rsidP="004E4762">
      <w:pPr>
        <w:pStyle w:val="ContactInformation"/>
        <w:spacing w:after="0"/>
        <w:jc w:val="right"/>
        <w:rPr>
          <w:rFonts w:ascii="Tahoma" w:hAnsi="Tahoma" w:cs="Tahoma"/>
          <w:b/>
          <w:color w:val="auto"/>
          <w:sz w:val="32"/>
          <w:szCs w:val="32"/>
        </w:rPr>
      </w:pPr>
    </w:p>
    <w:p w:rsidR="00E550D1" w:rsidRPr="002F068C" w:rsidRDefault="00E550D1" w:rsidP="004E4762">
      <w:pPr>
        <w:pStyle w:val="ContactInformation"/>
        <w:spacing w:after="0"/>
        <w:jc w:val="right"/>
        <w:rPr>
          <w:rFonts w:ascii="Tahoma" w:hAnsi="Tahoma" w:cs="Tahoma"/>
          <w:b/>
          <w:color w:val="auto"/>
          <w:sz w:val="32"/>
          <w:szCs w:val="32"/>
        </w:rPr>
      </w:pP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 xml:space="preserve">Книга </w:t>
      </w:r>
      <w:r>
        <w:rPr>
          <w:rFonts w:ascii="Tahoma" w:hAnsi="Tahoma" w:cs="Tahoma"/>
          <w:b/>
          <w:color w:val="auto"/>
          <w:sz w:val="32"/>
          <w:szCs w:val="32"/>
        </w:rPr>
        <w:t>1</w:t>
      </w:r>
      <w:r w:rsidR="00E550D1">
        <w:rPr>
          <w:rFonts w:ascii="Tahoma" w:hAnsi="Tahoma" w:cs="Tahoma"/>
          <w:b/>
          <w:color w:val="auto"/>
          <w:sz w:val="32"/>
          <w:szCs w:val="32"/>
          <w:vertAlign w:val="superscript"/>
        </w:rPr>
        <w:t>10</w:t>
      </w:r>
      <w:r w:rsidRPr="002F068C">
        <w:rPr>
          <w:rFonts w:ascii="Tahoma" w:hAnsi="Tahoma" w:cs="Tahoma"/>
          <w:b/>
          <w:color w:val="auto"/>
          <w:sz w:val="32"/>
          <w:szCs w:val="32"/>
        </w:rPr>
        <w:t xml:space="preserve">. </w:t>
      </w:r>
      <w:r>
        <w:rPr>
          <w:rFonts w:ascii="Tahoma" w:hAnsi="Tahoma" w:cs="Tahoma"/>
          <w:b/>
          <w:color w:val="auto"/>
          <w:sz w:val="32"/>
          <w:szCs w:val="32"/>
        </w:rPr>
        <w:t>Положения о территориальном планировании</w: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jc w:val="center"/>
        <w:rPr>
          <w:rFonts w:ascii="Tahoma" w:hAnsi="Tahoma" w:cs="Tahoma"/>
        </w:rPr>
      </w:pPr>
    </w:p>
    <w:p w:rsidR="00D07366" w:rsidRDefault="00D07366" w:rsidP="004E4762">
      <w:pPr>
        <w:spacing w:line="240" w:lineRule="auto"/>
        <w:jc w:val="center"/>
        <w:rPr>
          <w:rFonts w:ascii="Tahoma" w:hAnsi="Tahoma" w:cs="Tahoma"/>
        </w:rPr>
      </w:pPr>
    </w:p>
    <w:p w:rsidR="004E4762" w:rsidRPr="002F068C" w:rsidRDefault="004E4762" w:rsidP="004E4762">
      <w:pPr>
        <w:spacing w:line="240" w:lineRule="auto"/>
        <w:jc w:val="center"/>
        <w:rPr>
          <w:rFonts w:ascii="Tahoma" w:hAnsi="Tahoma" w:cs="Tahoma"/>
        </w:rPr>
      </w:pPr>
      <w:r w:rsidRPr="002F068C">
        <w:rPr>
          <w:rFonts w:ascii="Tahoma" w:hAnsi="Tahoma" w:cs="Tahoma"/>
        </w:rPr>
        <w:t>Екатеринбург</w:t>
      </w:r>
    </w:p>
    <w:p w:rsidR="004E4762" w:rsidRPr="002F068C" w:rsidRDefault="002E3183" w:rsidP="0064383D">
      <w:pPr>
        <w:spacing w:line="240" w:lineRule="auto"/>
        <w:jc w:val="center"/>
        <w:rPr>
          <w:rFonts w:ascii="Tahoma" w:hAnsi="Tahoma" w:cs="Tahoma"/>
        </w:rPr>
      </w:pPr>
      <w:r>
        <w:rPr>
          <w:rFonts w:ascii="Tahoma" w:hAnsi="Tahoma" w:cs="Tahoma"/>
        </w:rPr>
        <w:t xml:space="preserve">2012 - </w:t>
      </w:r>
      <w:r w:rsidR="004E4762" w:rsidRPr="002F068C">
        <w:rPr>
          <w:rFonts w:ascii="Tahoma" w:hAnsi="Tahoma" w:cs="Tahoma"/>
        </w:rPr>
        <w:t>201</w:t>
      </w:r>
      <w:r>
        <w:rPr>
          <w:rFonts w:ascii="Tahoma" w:hAnsi="Tahoma" w:cs="Tahoma"/>
        </w:rPr>
        <w:t>3</w:t>
      </w:r>
    </w:p>
    <w:p w:rsidR="0064383D" w:rsidRDefault="0064383D" w:rsidP="004E4762">
      <w:pPr>
        <w:jc w:val="center"/>
        <w:rPr>
          <w:rFonts w:ascii="Tahoma" w:hAnsi="Tahoma" w:cs="Tahoma"/>
          <w:b/>
          <w:bCs/>
          <w:sz w:val="36"/>
          <w:szCs w:val="36"/>
        </w:rPr>
        <w:sectPr w:rsidR="0064383D" w:rsidSect="00681BAC">
          <w:footerReference w:type="default" r:id="rId9"/>
          <w:pgSz w:w="11906" w:h="16838"/>
          <w:pgMar w:top="1134" w:right="850" w:bottom="1134" w:left="1701" w:header="708" w:footer="708" w:gutter="0"/>
          <w:cols w:space="708"/>
          <w:titlePg/>
          <w:docGrid w:linePitch="360"/>
        </w:sectPr>
      </w:pPr>
    </w:p>
    <w:p w:rsidR="004E4762" w:rsidRPr="002F068C" w:rsidRDefault="001F2FFC" w:rsidP="004E4762">
      <w:pPr>
        <w:jc w:val="center"/>
        <w:rPr>
          <w:rFonts w:ascii="Tahoma" w:hAnsi="Tahoma" w:cs="Tahoma"/>
          <w:b/>
          <w:bCs/>
          <w:sz w:val="36"/>
          <w:szCs w:val="36"/>
        </w:rPr>
      </w:pPr>
      <w:r w:rsidRPr="001F2FFC">
        <w:rPr>
          <w:rFonts w:ascii="Tahoma" w:hAnsi="Tahoma" w:cs="Tahoma"/>
          <w:snapToGrid w:val="0"/>
          <w:sz w:val="28"/>
          <w:szCs w:val="28"/>
        </w:rPr>
        <w:lastRenderedPageBreak/>
        <w:pict>
          <v:rect id="_x0000_s1028" style="position:absolute;left:0;text-align:left;margin-left:-4.95pt;margin-top:-7.1pt;width:483.45pt;height:728.4pt;z-index:-251658240" filled="f" strokeweight="3pt">
            <v:stroke linestyle="thinThin"/>
          </v:rect>
        </w:pict>
      </w:r>
    </w:p>
    <w:p w:rsidR="004E4762" w:rsidRPr="002F068C" w:rsidRDefault="004E4762"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4E4762" w:rsidRPr="00134526" w:rsidRDefault="004E4762" w:rsidP="004E4762">
      <w:pPr>
        <w:jc w:val="center"/>
        <w:rPr>
          <w:rFonts w:ascii="Tahoma" w:hAnsi="Tahoma" w:cs="Tahoma"/>
          <w:b/>
          <w:bCs/>
          <w:sz w:val="36"/>
          <w:szCs w:val="36"/>
        </w:rPr>
      </w:pPr>
      <w:r>
        <w:rPr>
          <w:rFonts w:ascii="Tahoma" w:hAnsi="Tahoma" w:cs="Tahoma"/>
          <w:b/>
          <w:bCs/>
          <w:sz w:val="36"/>
          <w:szCs w:val="36"/>
        </w:rPr>
        <w:t>Положения о территориальном планировании</w:t>
      </w:r>
    </w:p>
    <w:p w:rsidR="004E4762" w:rsidRPr="00134526" w:rsidRDefault="00E550D1" w:rsidP="004E4762">
      <w:pPr>
        <w:jc w:val="center"/>
        <w:rPr>
          <w:rFonts w:ascii="Tahoma" w:hAnsi="Tahoma" w:cs="Tahoma"/>
          <w:b/>
          <w:bCs/>
          <w:sz w:val="36"/>
          <w:szCs w:val="36"/>
        </w:rPr>
      </w:pPr>
      <w:r>
        <w:rPr>
          <w:rFonts w:ascii="Tahoma" w:hAnsi="Tahoma" w:cs="Tahoma"/>
          <w:b/>
          <w:bCs/>
          <w:sz w:val="36"/>
          <w:szCs w:val="36"/>
        </w:rPr>
        <w:t>деревни Шайдурово</w:t>
      </w: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600" w:lineRule="auto"/>
        <w:jc w:val="both"/>
        <w:rPr>
          <w:rFonts w:ascii="Tahoma" w:hAnsi="Tahoma" w:cs="Tahoma"/>
          <w:snapToGrid w:val="0"/>
          <w:sz w:val="28"/>
          <w:szCs w:val="28"/>
        </w:rPr>
      </w:pPr>
    </w:p>
    <w:p w:rsidR="000750FD" w:rsidRDefault="000750FD" w:rsidP="000750FD">
      <w:pPr>
        <w:jc w:val="both"/>
        <w:rPr>
          <w:rFonts w:ascii="Tahoma" w:hAnsi="Tahoma" w:cs="Tahoma"/>
          <w:snapToGrid w:val="0"/>
          <w:sz w:val="28"/>
          <w:szCs w:val="28"/>
        </w:rPr>
      </w:pPr>
      <w:r w:rsidRPr="004C28AC">
        <w:rPr>
          <w:rFonts w:ascii="Tahoma" w:hAnsi="Tahoma" w:cs="Tahoma"/>
          <w:snapToGrid w:val="0"/>
          <w:sz w:val="28"/>
          <w:szCs w:val="28"/>
        </w:rPr>
        <w:t xml:space="preserve">Заказчик: </w:t>
      </w:r>
      <w:r w:rsidRPr="004C28AC">
        <w:rPr>
          <w:rFonts w:ascii="Tahoma" w:hAnsi="Tahoma" w:cs="Tahoma"/>
          <w:sz w:val="28"/>
          <w:szCs w:val="28"/>
        </w:rPr>
        <w:t xml:space="preserve">Администрация </w:t>
      </w:r>
      <w:r w:rsidR="002E3183">
        <w:rPr>
          <w:rFonts w:ascii="Tahoma" w:hAnsi="Tahoma" w:cs="Tahoma"/>
          <w:sz w:val="28"/>
          <w:szCs w:val="28"/>
        </w:rPr>
        <w:t xml:space="preserve">Сысертского </w:t>
      </w:r>
      <w:r w:rsidRPr="004C28AC">
        <w:rPr>
          <w:rFonts w:ascii="Tahoma" w:hAnsi="Tahoma" w:cs="Tahoma"/>
          <w:sz w:val="28"/>
          <w:szCs w:val="28"/>
        </w:rPr>
        <w:t xml:space="preserve">городского округа </w:t>
      </w:r>
    </w:p>
    <w:p w:rsidR="000750FD" w:rsidRPr="004C28AC" w:rsidRDefault="000750FD" w:rsidP="009A69C3">
      <w:pPr>
        <w:jc w:val="both"/>
        <w:rPr>
          <w:rFonts w:ascii="Tahoma" w:hAnsi="Tahoma" w:cs="Tahoma"/>
          <w:snapToGrid w:val="0"/>
          <w:sz w:val="28"/>
          <w:szCs w:val="28"/>
        </w:rPr>
      </w:pPr>
      <w:r w:rsidRPr="004C28AC">
        <w:rPr>
          <w:rFonts w:ascii="Tahoma" w:hAnsi="Tahoma" w:cs="Tahoma"/>
          <w:snapToGrid w:val="0"/>
          <w:sz w:val="28"/>
          <w:szCs w:val="28"/>
        </w:rPr>
        <w:t>Договор:</w:t>
      </w:r>
      <w:r w:rsidR="00C817BB">
        <w:rPr>
          <w:rFonts w:ascii="Tahoma" w:hAnsi="Tahoma" w:cs="Tahoma"/>
          <w:snapToGrid w:val="0"/>
          <w:sz w:val="28"/>
          <w:szCs w:val="28"/>
        </w:rPr>
        <w:t xml:space="preserve"> </w:t>
      </w:r>
      <w:r w:rsidRPr="004C28AC">
        <w:rPr>
          <w:rFonts w:ascii="Tahoma" w:hAnsi="Tahoma" w:cs="Tahoma"/>
          <w:i/>
        </w:rPr>
        <w:t xml:space="preserve">Муниципальный контракт от </w:t>
      </w:r>
      <w:r w:rsidRPr="004C28AC">
        <w:rPr>
          <w:i/>
          <w:sz w:val="28"/>
          <w:szCs w:val="28"/>
        </w:rPr>
        <w:t>2</w:t>
      </w:r>
      <w:r w:rsidR="002E3183">
        <w:rPr>
          <w:i/>
          <w:sz w:val="28"/>
          <w:szCs w:val="28"/>
        </w:rPr>
        <w:t>7.11.</w:t>
      </w:r>
      <w:r w:rsidRPr="004C28AC">
        <w:rPr>
          <w:i/>
          <w:sz w:val="28"/>
          <w:szCs w:val="28"/>
        </w:rPr>
        <w:t xml:space="preserve"> 2011 г. № </w:t>
      </w:r>
      <w:r w:rsidR="002E3183">
        <w:rPr>
          <w:i/>
          <w:sz w:val="28"/>
          <w:szCs w:val="28"/>
        </w:rPr>
        <w:t>39</w:t>
      </w:r>
    </w:p>
    <w:p w:rsidR="004E4762" w:rsidRPr="004E4762" w:rsidRDefault="004E4762" w:rsidP="000750FD">
      <w:pPr>
        <w:jc w:val="both"/>
        <w:rPr>
          <w:rFonts w:ascii="Tahoma" w:hAnsi="Tahoma" w:cs="Tahoma"/>
          <w:b/>
          <w:snapToGrid w:val="0"/>
          <w:sz w:val="28"/>
          <w:szCs w:val="28"/>
        </w:rPr>
      </w:pPr>
      <w:r w:rsidRPr="004E4762">
        <w:rPr>
          <w:rFonts w:ascii="Tahoma" w:hAnsi="Tahoma" w:cs="Tahoma"/>
          <w:snapToGrid w:val="0"/>
          <w:sz w:val="28"/>
          <w:szCs w:val="28"/>
        </w:rPr>
        <w:t xml:space="preserve">Исполнитель: </w:t>
      </w:r>
      <w:r w:rsidRPr="004E4762">
        <w:rPr>
          <w:rFonts w:ascii="Tahoma" w:hAnsi="Tahoma" w:cs="Tahoma"/>
          <w:i/>
          <w:sz w:val="28"/>
          <w:szCs w:val="28"/>
        </w:rPr>
        <w:t>ЗАО «Проектно–изыскательский институт Г</w:t>
      </w:r>
      <w:r w:rsidR="00AF4637">
        <w:rPr>
          <w:rFonts w:ascii="Tahoma" w:hAnsi="Tahoma" w:cs="Tahoma"/>
          <w:i/>
          <w:sz w:val="28"/>
          <w:szCs w:val="28"/>
        </w:rPr>
        <w:t>ЕО</w:t>
      </w:r>
      <w:r w:rsidRPr="004E4762">
        <w:rPr>
          <w:rFonts w:ascii="Tahoma" w:hAnsi="Tahoma" w:cs="Tahoma"/>
          <w:i/>
          <w:sz w:val="28"/>
          <w:szCs w:val="28"/>
        </w:rPr>
        <w:t>»</w:t>
      </w:r>
    </w:p>
    <w:p w:rsidR="004E4762" w:rsidRPr="002F068C" w:rsidRDefault="004E4762" w:rsidP="004E4762">
      <w:pPr>
        <w:jc w:val="center"/>
        <w:rPr>
          <w:b/>
          <w:sz w:val="28"/>
          <w:szCs w:val="28"/>
        </w:rPr>
      </w:pPr>
    </w:p>
    <w:p w:rsidR="00681BAC" w:rsidRDefault="00681BAC">
      <w:r>
        <w:br w:type="page"/>
      </w:r>
    </w:p>
    <w:p w:rsidR="00681BAC" w:rsidRDefault="00681BAC" w:rsidP="00681BAC">
      <w:pPr>
        <w:pStyle w:val="a7"/>
        <w:ind w:firstLine="0"/>
      </w:pPr>
      <w:r>
        <w:t>ОГЛАВЛЕНИЕ</w:t>
      </w:r>
    </w:p>
    <w:p w:rsidR="00C817BB" w:rsidRDefault="001F2FFC">
      <w:pPr>
        <w:pStyle w:val="11"/>
        <w:tabs>
          <w:tab w:val="right" w:leader="dot" w:pos="9344"/>
        </w:tabs>
        <w:rPr>
          <w:rFonts w:asciiTheme="minorHAnsi" w:eastAsiaTheme="minorEastAsia" w:hAnsiTheme="minorHAnsi" w:cstheme="minorBidi"/>
          <w:noProof/>
        </w:rPr>
      </w:pPr>
      <w:r>
        <w:fldChar w:fldCharType="begin"/>
      </w:r>
      <w:r w:rsidR="00681BAC">
        <w:instrText xml:space="preserve"> TOC \o "1-3" \h \z \u </w:instrText>
      </w:r>
      <w:r>
        <w:fldChar w:fldCharType="separate"/>
      </w:r>
      <w:hyperlink w:anchor="_Toc358276356" w:history="1">
        <w:r w:rsidR="00C817BB" w:rsidRPr="00844196">
          <w:rPr>
            <w:rStyle w:val="af7"/>
            <w:noProof/>
          </w:rPr>
          <w:t>ГЛАВА 1. ГЕНЕРАЛЬНЫЙ ПЛАН СЫСЕРТСКОГО ГОРОДСКОГО ОКРУГА</w:t>
        </w:r>
        <w:r w:rsidR="00C817BB">
          <w:rPr>
            <w:noProof/>
            <w:webHidden/>
          </w:rPr>
          <w:tab/>
        </w:r>
        <w:r w:rsidR="00C817BB">
          <w:rPr>
            <w:noProof/>
            <w:webHidden/>
          </w:rPr>
          <w:fldChar w:fldCharType="begin"/>
        </w:r>
        <w:r w:rsidR="00C817BB">
          <w:rPr>
            <w:noProof/>
            <w:webHidden/>
          </w:rPr>
          <w:instrText xml:space="preserve"> PAGEREF _Toc358276356 \h </w:instrText>
        </w:r>
        <w:r w:rsidR="00C817BB">
          <w:rPr>
            <w:noProof/>
            <w:webHidden/>
          </w:rPr>
        </w:r>
        <w:r w:rsidR="00C817BB">
          <w:rPr>
            <w:noProof/>
            <w:webHidden/>
          </w:rPr>
          <w:fldChar w:fldCharType="separate"/>
        </w:r>
        <w:r w:rsidR="0036653B">
          <w:rPr>
            <w:noProof/>
            <w:webHidden/>
          </w:rPr>
          <w:t>4</w:t>
        </w:r>
        <w:r w:rsidR="00C817BB">
          <w:rPr>
            <w:noProof/>
            <w:webHidden/>
          </w:rPr>
          <w:fldChar w:fldCharType="end"/>
        </w:r>
      </w:hyperlink>
    </w:p>
    <w:p w:rsidR="00C817BB" w:rsidRDefault="00C817BB">
      <w:pPr>
        <w:pStyle w:val="21"/>
        <w:tabs>
          <w:tab w:val="right" w:leader="dot" w:pos="9344"/>
        </w:tabs>
        <w:rPr>
          <w:rFonts w:asciiTheme="minorHAnsi" w:eastAsiaTheme="minorEastAsia" w:hAnsiTheme="minorHAnsi" w:cstheme="minorBidi"/>
          <w:noProof/>
        </w:rPr>
      </w:pPr>
      <w:hyperlink w:anchor="_Toc358276357" w:history="1">
        <w:r w:rsidRPr="00844196">
          <w:rPr>
            <w:rStyle w:val="af7"/>
            <w:noProof/>
          </w:rPr>
          <w:t>Раздел 3.Положения о территориальном планировании Сысертского городского округа применительно к территориям населенных пунктов</w:t>
        </w:r>
        <w:r>
          <w:rPr>
            <w:noProof/>
            <w:webHidden/>
          </w:rPr>
          <w:tab/>
        </w:r>
        <w:r>
          <w:rPr>
            <w:noProof/>
            <w:webHidden/>
          </w:rPr>
          <w:fldChar w:fldCharType="begin"/>
        </w:r>
        <w:r>
          <w:rPr>
            <w:noProof/>
            <w:webHidden/>
          </w:rPr>
          <w:instrText xml:space="preserve"> PAGEREF _Toc358276357 \h </w:instrText>
        </w:r>
        <w:r>
          <w:rPr>
            <w:noProof/>
            <w:webHidden/>
          </w:rPr>
        </w:r>
        <w:r>
          <w:rPr>
            <w:noProof/>
            <w:webHidden/>
          </w:rPr>
          <w:fldChar w:fldCharType="separate"/>
        </w:r>
        <w:r w:rsidR="0036653B">
          <w:rPr>
            <w:noProof/>
            <w:webHidden/>
          </w:rPr>
          <w:t>4</w:t>
        </w:r>
        <w:r>
          <w:rPr>
            <w:noProof/>
            <w:webHidden/>
          </w:rPr>
          <w:fldChar w:fldCharType="end"/>
        </w:r>
      </w:hyperlink>
    </w:p>
    <w:p w:rsidR="00C817BB" w:rsidRDefault="00C817BB">
      <w:pPr>
        <w:pStyle w:val="31"/>
        <w:tabs>
          <w:tab w:val="right" w:leader="dot" w:pos="9344"/>
        </w:tabs>
        <w:rPr>
          <w:rFonts w:asciiTheme="minorHAnsi" w:eastAsiaTheme="minorEastAsia" w:hAnsiTheme="minorHAnsi" w:cstheme="minorBidi"/>
          <w:noProof/>
        </w:rPr>
      </w:pPr>
      <w:hyperlink w:anchor="_Toc358276358" w:history="1">
        <w:r w:rsidRPr="00844196">
          <w:rPr>
            <w:rStyle w:val="af7"/>
            <w:noProof/>
          </w:rPr>
          <w:t>Введение</w:t>
        </w:r>
        <w:r>
          <w:rPr>
            <w:noProof/>
            <w:webHidden/>
          </w:rPr>
          <w:tab/>
        </w:r>
        <w:r>
          <w:rPr>
            <w:noProof/>
            <w:webHidden/>
          </w:rPr>
          <w:fldChar w:fldCharType="begin"/>
        </w:r>
        <w:r>
          <w:rPr>
            <w:noProof/>
            <w:webHidden/>
          </w:rPr>
          <w:instrText xml:space="preserve"> PAGEREF _Toc358276358 \h </w:instrText>
        </w:r>
        <w:r>
          <w:rPr>
            <w:noProof/>
            <w:webHidden/>
          </w:rPr>
        </w:r>
        <w:r>
          <w:rPr>
            <w:noProof/>
            <w:webHidden/>
          </w:rPr>
          <w:fldChar w:fldCharType="separate"/>
        </w:r>
        <w:r w:rsidR="0036653B">
          <w:rPr>
            <w:noProof/>
            <w:webHidden/>
          </w:rPr>
          <w:t>4</w:t>
        </w:r>
        <w:r>
          <w:rPr>
            <w:noProof/>
            <w:webHidden/>
          </w:rPr>
          <w:fldChar w:fldCharType="end"/>
        </w:r>
      </w:hyperlink>
    </w:p>
    <w:p w:rsidR="00C817BB" w:rsidRDefault="00C817BB">
      <w:pPr>
        <w:pStyle w:val="31"/>
        <w:tabs>
          <w:tab w:val="right" w:leader="dot" w:pos="9344"/>
        </w:tabs>
        <w:rPr>
          <w:rFonts w:asciiTheme="minorHAnsi" w:eastAsiaTheme="minorEastAsia" w:hAnsiTheme="minorHAnsi" w:cstheme="minorBidi"/>
          <w:noProof/>
        </w:rPr>
      </w:pPr>
      <w:hyperlink w:anchor="_Toc358276359" w:history="1">
        <w:r w:rsidRPr="00844196">
          <w:rPr>
            <w:rStyle w:val="af7"/>
            <w:noProof/>
          </w:rPr>
          <w:t>Статья 1</w:t>
        </w:r>
        <w:r w:rsidRPr="00844196">
          <w:rPr>
            <w:rStyle w:val="af7"/>
            <w:noProof/>
            <w:vertAlign w:val="superscript"/>
          </w:rPr>
          <w:t>10</w:t>
        </w:r>
        <w:r w:rsidRPr="00844196">
          <w:rPr>
            <w:rStyle w:val="af7"/>
            <w:noProof/>
          </w:rPr>
          <w:t>. Сведения о функциональных зонах, установленных на территории деревни Шайдурово</w:t>
        </w:r>
        <w:r>
          <w:rPr>
            <w:noProof/>
            <w:webHidden/>
          </w:rPr>
          <w:tab/>
        </w:r>
        <w:r>
          <w:rPr>
            <w:noProof/>
            <w:webHidden/>
          </w:rPr>
          <w:fldChar w:fldCharType="begin"/>
        </w:r>
        <w:r>
          <w:rPr>
            <w:noProof/>
            <w:webHidden/>
          </w:rPr>
          <w:instrText xml:space="preserve"> PAGEREF _Toc358276359 \h </w:instrText>
        </w:r>
        <w:r>
          <w:rPr>
            <w:noProof/>
            <w:webHidden/>
          </w:rPr>
        </w:r>
        <w:r>
          <w:rPr>
            <w:noProof/>
            <w:webHidden/>
          </w:rPr>
          <w:fldChar w:fldCharType="separate"/>
        </w:r>
        <w:r w:rsidR="0036653B">
          <w:rPr>
            <w:noProof/>
            <w:webHidden/>
          </w:rPr>
          <w:t>5</w:t>
        </w:r>
        <w:r>
          <w:rPr>
            <w:noProof/>
            <w:webHidden/>
          </w:rPr>
          <w:fldChar w:fldCharType="end"/>
        </w:r>
      </w:hyperlink>
    </w:p>
    <w:p w:rsidR="00C817BB" w:rsidRDefault="00C817BB">
      <w:pPr>
        <w:pStyle w:val="31"/>
        <w:tabs>
          <w:tab w:val="right" w:leader="dot" w:pos="9344"/>
        </w:tabs>
        <w:rPr>
          <w:rFonts w:asciiTheme="minorHAnsi" w:eastAsiaTheme="minorEastAsia" w:hAnsiTheme="minorHAnsi" w:cstheme="minorBidi"/>
          <w:noProof/>
        </w:rPr>
      </w:pPr>
      <w:hyperlink w:anchor="_Toc358276360" w:history="1">
        <w:r w:rsidRPr="00844196">
          <w:rPr>
            <w:rStyle w:val="af7"/>
            <w:noProof/>
          </w:rPr>
          <w:t>Статья 2</w:t>
        </w:r>
        <w:r w:rsidRPr="00844196">
          <w:rPr>
            <w:rStyle w:val="af7"/>
            <w:noProof/>
            <w:vertAlign w:val="superscript"/>
          </w:rPr>
          <w:t>10</w:t>
        </w:r>
        <w:r w:rsidRPr="00844196">
          <w:rPr>
            <w:rStyle w:val="af7"/>
            <w:noProof/>
          </w:rPr>
          <w:t>. Сведения об объектах, размещаемых на территории деревни Шайдурово</w:t>
        </w:r>
        <w:r>
          <w:rPr>
            <w:noProof/>
            <w:webHidden/>
          </w:rPr>
          <w:tab/>
        </w:r>
        <w:r>
          <w:rPr>
            <w:noProof/>
            <w:webHidden/>
          </w:rPr>
          <w:fldChar w:fldCharType="begin"/>
        </w:r>
        <w:r>
          <w:rPr>
            <w:noProof/>
            <w:webHidden/>
          </w:rPr>
          <w:instrText xml:space="preserve"> PAGEREF _Toc358276360 \h </w:instrText>
        </w:r>
        <w:r>
          <w:rPr>
            <w:noProof/>
            <w:webHidden/>
          </w:rPr>
        </w:r>
        <w:r>
          <w:rPr>
            <w:noProof/>
            <w:webHidden/>
          </w:rPr>
          <w:fldChar w:fldCharType="separate"/>
        </w:r>
        <w:r w:rsidR="0036653B">
          <w:rPr>
            <w:noProof/>
            <w:webHidden/>
          </w:rPr>
          <w:t>6</w:t>
        </w:r>
        <w:r>
          <w:rPr>
            <w:noProof/>
            <w:webHidden/>
          </w:rPr>
          <w:fldChar w:fldCharType="end"/>
        </w:r>
      </w:hyperlink>
    </w:p>
    <w:p w:rsidR="00C817BB" w:rsidRDefault="00C817BB">
      <w:pPr>
        <w:pStyle w:val="31"/>
        <w:tabs>
          <w:tab w:val="right" w:leader="dot" w:pos="9344"/>
        </w:tabs>
        <w:rPr>
          <w:rFonts w:asciiTheme="minorHAnsi" w:eastAsiaTheme="minorEastAsia" w:hAnsiTheme="minorHAnsi" w:cstheme="minorBidi"/>
          <w:noProof/>
        </w:rPr>
      </w:pPr>
      <w:hyperlink w:anchor="_Toc358276361" w:history="1">
        <w:r w:rsidRPr="00844196">
          <w:rPr>
            <w:rStyle w:val="af7"/>
            <w:i/>
            <w:noProof/>
          </w:rPr>
          <w:t>Основные технико – экономические показатели</w:t>
        </w:r>
        <w:r>
          <w:rPr>
            <w:noProof/>
            <w:webHidden/>
          </w:rPr>
          <w:tab/>
        </w:r>
        <w:r>
          <w:rPr>
            <w:noProof/>
            <w:webHidden/>
          </w:rPr>
          <w:fldChar w:fldCharType="begin"/>
        </w:r>
        <w:r>
          <w:rPr>
            <w:noProof/>
            <w:webHidden/>
          </w:rPr>
          <w:instrText xml:space="preserve"> PAGEREF _Toc358276361 \h </w:instrText>
        </w:r>
        <w:r>
          <w:rPr>
            <w:noProof/>
            <w:webHidden/>
          </w:rPr>
        </w:r>
        <w:r>
          <w:rPr>
            <w:noProof/>
            <w:webHidden/>
          </w:rPr>
          <w:fldChar w:fldCharType="separate"/>
        </w:r>
        <w:r w:rsidR="0036653B">
          <w:rPr>
            <w:noProof/>
            <w:webHidden/>
          </w:rPr>
          <w:t>10</w:t>
        </w:r>
        <w:r>
          <w:rPr>
            <w:noProof/>
            <w:webHidden/>
          </w:rPr>
          <w:fldChar w:fldCharType="end"/>
        </w:r>
      </w:hyperlink>
    </w:p>
    <w:p w:rsidR="00681BAC" w:rsidRDefault="001F2FFC">
      <w:r>
        <w:fldChar w:fldCharType="end"/>
      </w:r>
    </w:p>
    <w:p w:rsidR="00F01826" w:rsidRPr="00F65330" w:rsidRDefault="00681BAC" w:rsidP="000750FD">
      <w:pPr>
        <w:pStyle w:val="af"/>
        <w:jc w:val="center"/>
      </w:pPr>
      <w:r>
        <w:br w:type="page"/>
      </w:r>
      <w:bookmarkStart w:id="0" w:name="_Toc358276356"/>
      <w:r w:rsidR="002E3183" w:rsidRPr="00F65330">
        <w:rPr>
          <w:caps w:val="0"/>
        </w:rPr>
        <w:lastRenderedPageBreak/>
        <w:t xml:space="preserve">ГЛАВА </w:t>
      </w:r>
      <w:r w:rsidR="002E3183">
        <w:rPr>
          <w:caps w:val="0"/>
        </w:rPr>
        <w:t>1</w:t>
      </w:r>
      <w:r w:rsidR="002E3183" w:rsidRPr="00F65330">
        <w:rPr>
          <w:caps w:val="0"/>
        </w:rPr>
        <w:t xml:space="preserve">. ГЕНЕРАЛЬНЫЙ ПЛАН </w:t>
      </w:r>
      <w:r w:rsidR="002E3183">
        <w:rPr>
          <w:caps w:val="0"/>
        </w:rPr>
        <w:t xml:space="preserve">СЫСЕРТСКОГО </w:t>
      </w:r>
      <w:r w:rsidR="002E3183" w:rsidRPr="00F65330">
        <w:rPr>
          <w:caps w:val="0"/>
        </w:rPr>
        <w:t>ГОРОДСКОГО ОКРУГА</w:t>
      </w:r>
      <w:bookmarkEnd w:id="0"/>
    </w:p>
    <w:p w:rsidR="004E4762" w:rsidRPr="001E3D46" w:rsidRDefault="00F01826" w:rsidP="001E3D46">
      <w:pPr>
        <w:pStyle w:val="ad"/>
      </w:pPr>
      <w:bookmarkStart w:id="1" w:name="_Toc358276357"/>
      <w:r w:rsidRPr="00F57D5E">
        <w:t>Раздел 3.</w:t>
      </w:r>
      <w:r w:rsidR="004E4762" w:rsidRPr="001E3D46">
        <w:t xml:space="preserve">Положения о территориальном планировании </w:t>
      </w:r>
      <w:r w:rsidR="002E3183">
        <w:t xml:space="preserve">Сысертского </w:t>
      </w:r>
      <w:r w:rsidR="001E3D46" w:rsidRPr="001E3D46">
        <w:t>городского округа</w:t>
      </w:r>
      <w:r w:rsidR="008F07EA">
        <w:t xml:space="preserve"> применительно к территориям населенных пунктов</w:t>
      </w:r>
      <w:bookmarkEnd w:id="1"/>
    </w:p>
    <w:p w:rsidR="007A5489" w:rsidRDefault="007A5489" w:rsidP="001E3D46">
      <w:pPr>
        <w:pStyle w:val="a6"/>
      </w:pPr>
      <w:bookmarkStart w:id="2" w:name="_Toc358276358"/>
      <w:r>
        <w:t>Введение</w:t>
      </w:r>
      <w:bookmarkEnd w:id="2"/>
    </w:p>
    <w:p w:rsidR="007A5489" w:rsidRDefault="007A5489" w:rsidP="007A5489">
      <w:pPr>
        <w:pStyle w:val="a7"/>
        <w:rPr>
          <w:lang w:eastAsia="ru-RU"/>
        </w:rPr>
      </w:pPr>
      <w:r>
        <w:rPr>
          <w:lang w:eastAsia="ru-RU"/>
        </w:rPr>
        <w:t xml:space="preserve">Генеральный план </w:t>
      </w:r>
      <w:r w:rsidR="00AF4637">
        <w:rPr>
          <w:lang w:eastAsia="ru-RU"/>
        </w:rPr>
        <w:t xml:space="preserve">Сысертского </w:t>
      </w:r>
      <w:r>
        <w:rPr>
          <w:lang w:eastAsia="ru-RU"/>
        </w:rPr>
        <w:t xml:space="preserve">городского округа </w:t>
      </w:r>
      <w:r w:rsidR="008F07EA">
        <w:rPr>
          <w:lang w:eastAsia="ru-RU"/>
        </w:rPr>
        <w:t xml:space="preserve">применительно к территории деревни Шайдурово </w:t>
      </w:r>
      <w:r w:rsidR="00D86977">
        <w:rPr>
          <w:lang w:eastAsia="ru-RU"/>
        </w:rPr>
        <w:t xml:space="preserve">(далее – генеральный план) </w:t>
      </w:r>
      <w:r>
        <w:rPr>
          <w:lang w:eastAsia="ru-RU"/>
        </w:rPr>
        <w:t>разработан с проектными периодами:</w:t>
      </w:r>
    </w:p>
    <w:p w:rsidR="007A5489" w:rsidRDefault="007A5489" w:rsidP="007A5489">
      <w:pPr>
        <w:pStyle w:val="a7"/>
      </w:pPr>
      <w:r>
        <w:t>2012-</w:t>
      </w:r>
      <w:r w:rsidRPr="005E5912">
        <w:t>20</w:t>
      </w:r>
      <w:r w:rsidRPr="00821632">
        <w:t>2</w:t>
      </w:r>
      <w:r>
        <w:t>0</w:t>
      </w:r>
      <w:r w:rsidRPr="005E5912">
        <w:t xml:space="preserve"> г</w:t>
      </w:r>
      <w:r>
        <w:t>г</w:t>
      </w:r>
      <w:r w:rsidRPr="005E5912">
        <w:t>.</w:t>
      </w:r>
      <w:r w:rsidRPr="00874F97">
        <w:t xml:space="preserve"> – первая очередь</w:t>
      </w:r>
      <w:r w:rsidR="00B91EDC">
        <w:t>;</w:t>
      </w:r>
    </w:p>
    <w:p w:rsidR="00B91EDC" w:rsidRDefault="00B91EDC" w:rsidP="007A5489">
      <w:pPr>
        <w:pStyle w:val="a7"/>
      </w:pPr>
      <w:r>
        <w:t>2021-</w:t>
      </w:r>
      <w:r w:rsidRPr="005E5912">
        <w:t>2035 г</w:t>
      </w:r>
      <w:r>
        <w:t>г</w:t>
      </w:r>
      <w:r w:rsidRPr="005E5912">
        <w:t>. – расчетный срок</w:t>
      </w:r>
      <w:r>
        <w:t>.</w:t>
      </w:r>
    </w:p>
    <w:p w:rsidR="00D86977" w:rsidRDefault="00D86977" w:rsidP="00A061A0">
      <w:pPr>
        <w:pStyle w:val="a7"/>
      </w:pPr>
      <w:r>
        <w:t>Проектом генерального плана установлено:</w:t>
      </w:r>
    </w:p>
    <w:p w:rsidR="00077712" w:rsidRPr="00E550D1" w:rsidRDefault="000E5C6A" w:rsidP="00A061A0">
      <w:pPr>
        <w:pStyle w:val="af1"/>
        <w:numPr>
          <w:ilvl w:val="0"/>
          <w:numId w:val="16"/>
        </w:numPr>
        <w:spacing w:line="276" w:lineRule="auto"/>
        <w:ind w:left="0" w:firstLine="709"/>
      </w:pPr>
      <w:r w:rsidRPr="00E550D1">
        <w:t>в</w:t>
      </w:r>
      <w:r w:rsidR="00D54CDE" w:rsidRPr="00E550D1">
        <w:t xml:space="preserve"> границах </w:t>
      </w:r>
      <w:r w:rsidR="000B2C64" w:rsidRPr="00E550D1">
        <w:t>населенн</w:t>
      </w:r>
      <w:r w:rsidR="007714B3" w:rsidRPr="00E550D1">
        <w:t>ого</w:t>
      </w:r>
      <w:r w:rsidR="000B2C64" w:rsidRPr="00E550D1">
        <w:t xml:space="preserve"> пункт</w:t>
      </w:r>
      <w:r w:rsidR="007714B3" w:rsidRPr="00E550D1">
        <w:t>а</w:t>
      </w:r>
      <w:r w:rsidR="00C817BB">
        <w:t xml:space="preserve"> </w:t>
      </w:r>
      <w:r w:rsidR="00D54CDE" w:rsidRPr="00E550D1">
        <w:t xml:space="preserve">отсутствуют резервы для </w:t>
      </w:r>
      <w:proofErr w:type="spellStart"/>
      <w:proofErr w:type="gramStart"/>
      <w:r w:rsidR="00D54CDE" w:rsidRPr="00E550D1">
        <w:t>жилищно</w:t>
      </w:r>
      <w:proofErr w:type="spellEnd"/>
      <w:r w:rsidR="00D54CDE" w:rsidRPr="00E550D1">
        <w:t xml:space="preserve"> – гражданского</w:t>
      </w:r>
      <w:proofErr w:type="gramEnd"/>
      <w:r w:rsidR="00D54CDE" w:rsidRPr="00E550D1">
        <w:t xml:space="preserve"> строительства</w:t>
      </w:r>
      <w:r w:rsidR="00077712" w:rsidRPr="00E550D1">
        <w:t>;</w:t>
      </w:r>
    </w:p>
    <w:p w:rsidR="00E550D1" w:rsidRPr="00E550D1" w:rsidRDefault="00E550D1" w:rsidP="00A061A0">
      <w:pPr>
        <w:pStyle w:val="a7"/>
        <w:numPr>
          <w:ilvl w:val="0"/>
          <w:numId w:val="16"/>
        </w:numPr>
        <w:ind w:left="0" w:firstLine="709"/>
      </w:pPr>
      <w:r>
        <w:t>н</w:t>
      </w:r>
      <w:r w:rsidRPr="00E550D1">
        <w:t>аблюдаются устойчивые тенденции повышения численности постоянно проживающего населения, и снижения численности населения старше и младше трудоспособного возраста</w:t>
      </w:r>
      <w:r>
        <w:t>;</w:t>
      </w:r>
    </w:p>
    <w:p w:rsidR="000E5C6A" w:rsidRPr="00E550D1" w:rsidRDefault="00E550D1" w:rsidP="00A061A0">
      <w:pPr>
        <w:pStyle w:val="a7"/>
        <w:numPr>
          <w:ilvl w:val="0"/>
          <w:numId w:val="16"/>
        </w:numPr>
        <w:ind w:left="0" w:firstLine="709"/>
      </w:pPr>
      <w:r w:rsidRPr="00E550D1">
        <w:t>деревня</w:t>
      </w:r>
      <w:r w:rsidR="00C817BB">
        <w:t xml:space="preserve"> </w:t>
      </w:r>
      <w:r w:rsidR="008F07EA">
        <w:t xml:space="preserve">фактически </w:t>
      </w:r>
      <w:r w:rsidR="007714B3" w:rsidRPr="00E550D1">
        <w:t xml:space="preserve">является дачным </w:t>
      </w:r>
      <w:r w:rsidR="00E166D5" w:rsidRPr="00E550D1">
        <w:t>населенным пунктом</w:t>
      </w:r>
      <w:r w:rsidR="000E5C6A" w:rsidRPr="00E550D1">
        <w:t>;</w:t>
      </w:r>
    </w:p>
    <w:p w:rsidR="000E5C6A" w:rsidRPr="00E550D1" w:rsidRDefault="008F07EA" w:rsidP="00A061A0">
      <w:pPr>
        <w:pStyle w:val="a7"/>
        <w:numPr>
          <w:ilvl w:val="0"/>
          <w:numId w:val="16"/>
        </w:numPr>
        <w:ind w:left="0" w:firstLine="709"/>
      </w:pPr>
      <w:r>
        <w:t>90%</w:t>
      </w:r>
      <w:r w:rsidR="00C817BB">
        <w:t xml:space="preserve"> </w:t>
      </w:r>
      <w:r w:rsidR="000E5C6A" w:rsidRPr="00E550D1">
        <w:t>постоянно проживающе</w:t>
      </w:r>
      <w:r w:rsidR="00CE3BD3" w:rsidRPr="00E550D1">
        <w:t>го</w:t>
      </w:r>
      <w:r w:rsidR="000E5C6A" w:rsidRPr="00E550D1">
        <w:t xml:space="preserve"> насе</w:t>
      </w:r>
      <w:r w:rsidR="00CE3BD3" w:rsidRPr="00E550D1">
        <w:t>ления не</w:t>
      </w:r>
      <w:r w:rsidR="00C817BB">
        <w:t xml:space="preserve"> </w:t>
      </w:r>
      <w:r w:rsidR="00CE3BD3" w:rsidRPr="00E550D1">
        <w:t>обеспечено местами приложения труда</w:t>
      </w:r>
      <w:r w:rsidR="000E5C6A" w:rsidRPr="00E550D1">
        <w:t>;</w:t>
      </w:r>
    </w:p>
    <w:p w:rsidR="000B2C64" w:rsidRPr="00E550D1" w:rsidRDefault="007714B3" w:rsidP="00A061A0">
      <w:pPr>
        <w:pStyle w:val="af1"/>
        <w:numPr>
          <w:ilvl w:val="0"/>
          <w:numId w:val="16"/>
        </w:numPr>
        <w:spacing w:line="276" w:lineRule="auto"/>
        <w:ind w:left="0" w:firstLine="709"/>
      </w:pPr>
      <w:r w:rsidRPr="00E550D1">
        <w:rPr>
          <w:lang w:eastAsia="ru-RU"/>
        </w:rPr>
        <w:t xml:space="preserve">обеспеченность жилым фондом постоянно проживающего населения составляет </w:t>
      </w:r>
      <w:r w:rsidR="00E550D1" w:rsidRPr="00E550D1">
        <w:rPr>
          <w:lang w:eastAsia="ru-RU"/>
        </w:rPr>
        <w:t>101</w:t>
      </w:r>
      <w:r w:rsidRPr="00E550D1">
        <w:rPr>
          <w:lang w:eastAsia="ru-RU"/>
        </w:rPr>
        <w:t>,</w:t>
      </w:r>
      <w:r w:rsidR="00E550D1" w:rsidRPr="00E550D1">
        <w:rPr>
          <w:lang w:eastAsia="ru-RU"/>
        </w:rPr>
        <w:t>5</w:t>
      </w:r>
      <w:r w:rsidRPr="00E550D1">
        <w:rPr>
          <w:lang w:eastAsia="ru-RU"/>
        </w:rPr>
        <w:t xml:space="preserve"> м</w:t>
      </w:r>
      <w:proofErr w:type="gramStart"/>
      <w:r w:rsidRPr="00E550D1">
        <w:rPr>
          <w:vertAlign w:val="superscript"/>
          <w:lang w:eastAsia="ru-RU"/>
        </w:rPr>
        <w:t>2</w:t>
      </w:r>
      <w:proofErr w:type="gramEnd"/>
      <w:r w:rsidRPr="00E550D1">
        <w:rPr>
          <w:lang w:eastAsia="ru-RU"/>
        </w:rPr>
        <w:t xml:space="preserve">/чел., средняя обеспеченность, с учетом дачного населения в летний период, составляет </w:t>
      </w:r>
      <w:r w:rsidR="00E550D1" w:rsidRPr="00E550D1">
        <w:rPr>
          <w:lang w:eastAsia="ru-RU"/>
        </w:rPr>
        <w:t>32</w:t>
      </w:r>
      <w:r w:rsidRPr="00E550D1">
        <w:rPr>
          <w:lang w:eastAsia="ru-RU"/>
        </w:rPr>
        <w:t>,</w:t>
      </w:r>
      <w:r w:rsidR="00E550D1" w:rsidRPr="00E550D1">
        <w:rPr>
          <w:lang w:eastAsia="ru-RU"/>
        </w:rPr>
        <w:t>3</w:t>
      </w:r>
      <w:r w:rsidRPr="00E550D1">
        <w:rPr>
          <w:lang w:eastAsia="ru-RU"/>
        </w:rPr>
        <w:t xml:space="preserve"> м</w:t>
      </w:r>
      <w:r w:rsidRPr="00E550D1">
        <w:rPr>
          <w:vertAlign w:val="superscript"/>
          <w:lang w:eastAsia="ru-RU"/>
        </w:rPr>
        <w:t>2</w:t>
      </w:r>
      <w:r w:rsidRPr="00E550D1">
        <w:rPr>
          <w:lang w:eastAsia="ru-RU"/>
        </w:rPr>
        <w:t>/чел</w:t>
      </w:r>
      <w:r w:rsidR="00973080" w:rsidRPr="00E550D1">
        <w:rPr>
          <w:lang w:eastAsia="ru-RU"/>
        </w:rPr>
        <w:t>.</w:t>
      </w:r>
      <w:r w:rsidR="000B2C64" w:rsidRPr="00E550D1">
        <w:t>;</w:t>
      </w:r>
    </w:p>
    <w:p w:rsidR="004B1DB5" w:rsidRPr="00E550D1" w:rsidRDefault="004B1DB5" w:rsidP="00A061A0">
      <w:pPr>
        <w:pStyle w:val="af1"/>
        <w:numPr>
          <w:ilvl w:val="0"/>
          <w:numId w:val="16"/>
        </w:numPr>
        <w:spacing w:line="276" w:lineRule="auto"/>
        <w:ind w:left="0" w:firstLine="709"/>
      </w:pPr>
      <w:r w:rsidRPr="00E550D1">
        <w:t xml:space="preserve">уровень существующей обеспеченности легковым автомобильным транспортом превышает нормативный показатель </w:t>
      </w:r>
      <w:r w:rsidR="00D07366" w:rsidRPr="00E550D1">
        <w:t>1</w:t>
      </w:r>
      <w:r w:rsidRPr="00E550D1">
        <w:t>,</w:t>
      </w:r>
      <w:r w:rsidR="00E550D1" w:rsidRPr="00E550D1">
        <w:t>3</w:t>
      </w:r>
      <w:r w:rsidRPr="00E550D1">
        <w:t xml:space="preserve"> раза;</w:t>
      </w:r>
    </w:p>
    <w:p w:rsidR="00DE41B9" w:rsidRPr="00E550D1" w:rsidRDefault="00D07366" w:rsidP="00A061A0">
      <w:pPr>
        <w:pStyle w:val="af1"/>
        <w:numPr>
          <w:ilvl w:val="0"/>
          <w:numId w:val="16"/>
        </w:numPr>
        <w:spacing w:line="276" w:lineRule="auto"/>
        <w:ind w:left="0" w:firstLine="709"/>
      </w:pPr>
      <w:r w:rsidRPr="00E550D1">
        <w:t>восточная част</w:t>
      </w:r>
      <w:r w:rsidR="00E550D1" w:rsidRPr="00E550D1">
        <w:t>ь</w:t>
      </w:r>
      <w:r w:rsidRPr="00E550D1">
        <w:t xml:space="preserve"> населенного пункта наход</w:t>
      </w:r>
      <w:r w:rsidR="008F07EA">
        <w:t>и</w:t>
      </w:r>
      <w:r w:rsidRPr="00E550D1">
        <w:t>тся в зоне возможного возникновения лесных пожаров</w:t>
      </w:r>
      <w:r w:rsidR="00CE3BD3" w:rsidRPr="00E550D1">
        <w:t>,</w:t>
      </w:r>
      <w:r w:rsidR="00E550D1" w:rsidRPr="00E550D1">
        <w:t xml:space="preserve"> северная часть населенного пункта находится в зоне возможного подтопления в результате весеннего разлива реки</w:t>
      </w:r>
      <w:r w:rsidR="00E550D1">
        <w:t>Шайдуриха</w:t>
      </w:r>
      <w:r w:rsidR="000B2C64" w:rsidRPr="00E550D1">
        <w:t>;</w:t>
      </w:r>
    </w:p>
    <w:p w:rsidR="000B2C64" w:rsidRPr="00E550D1" w:rsidRDefault="000B2C64" w:rsidP="000B2C64">
      <w:pPr>
        <w:pStyle w:val="af1"/>
        <w:numPr>
          <w:ilvl w:val="0"/>
          <w:numId w:val="16"/>
        </w:numPr>
        <w:spacing w:line="276" w:lineRule="auto"/>
        <w:ind w:left="0" w:firstLine="709"/>
      </w:pPr>
      <w:r w:rsidRPr="00E550D1">
        <w:t xml:space="preserve">отсутствие </w:t>
      </w:r>
      <w:r w:rsidR="00D07366" w:rsidRPr="00E550D1">
        <w:t xml:space="preserve">в </w:t>
      </w:r>
      <w:r w:rsidR="002B35C4">
        <w:t>деревне</w:t>
      </w:r>
      <w:r w:rsidR="00C817BB">
        <w:t xml:space="preserve"> </w:t>
      </w:r>
      <w:r w:rsidRPr="00E550D1">
        <w:t>полноценного общественно-делового центра</w:t>
      </w:r>
      <w:r w:rsidR="00E550D1" w:rsidRPr="00E550D1">
        <w:t>.</w:t>
      </w:r>
    </w:p>
    <w:p w:rsidR="00D86977" w:rsidRPr="00444920" w:rsidRDefault="00D86977" w:rsidP="00E26C7D">
      <w:pPr>
        <w:pStyle w:val="af1"/>
        <w:spacing w:line="276" w:lineRule="auto"/>
        <w:ind w:left="709" w:firstLine="0"/>
      </w:pPr>
      <w:r w:rsidRPr="00444920">
        <w:t>Про</w:t>
      </w:r>
      <w:r w:rsidR="0032684D" w:rsidRPr="00444920">
        <w:t>ектом генерального плана предлага</w:t>
      </w:r>
      <w:r w:rsidRPr="00444920">
        <w:t>ется:</w:t>
      </w:r>
    </w:p>
    <w:p w:rsidR="00E550D1" w:rsidRDefault="00E550D1" w:rsidP="00E550D1">
      <w:pPr>
        <w:pStyle w:val="af8"/>
        <w:numPr>
          <w:ilvl w:val="0"/>
          <w:numId w:val="3"/>
        </w:numPr>
        <w:ind w:left="0" w:firstLine="709"/>
        <w:jc w:val="both"/>
      </w:pPr>
      <w:r>
        <w:t xml:space="preserve">сохранение сложившегося функционального зонирования территории и планировочной структуры населенного пункта, а также </w:t>
      </w:r>
      <w:r w:rsidRPr="00E550D1">
        <w:rPr>
          <w:bCs/>
          <w:iCs/>
        </w:rPr>
        <w:t xml:space="preserve">квартальной </w:t>
      </w:r>
      <w:r>
        <w:t>системы при формировании территорий жилой застройки;</w:t>
      </w:r>
    </w:p>
    <w:p w:rsidR="00E550D1" w:rsidRDefault="00E550D1" w:rsidP="00E550D1">
      <w:pPr>
        <w:pStyle w:val="af8"/>
        <w:numPr>
          <w:ilvl w:val="0"/>
          <w:numId w:val="3"/>
        </w:numPr>
        <w:ind w:left="0" w:firstLine="709"/>
        <w:jc w:val="both"/>
      </w:pPr>
      <w:r>
        <w:t xml:space="preserve">освоение неиспользуемых земель </w:t>
      </w:r>
      <w:r w:rsidRPr="00533262">
        <w:t xml:space="preserve">в границах </w:t>
      </w:r>
      <w:r>
        <w:t xml:space="preserve">сложившихся </w:t>
      </w:r>
      <w:r w:rsidRPr="00533262">
        <w:t>жилых кварталов</w:t>
      </w:r>
      <w:r>
        <w:t>;</w:t>
      </w:r>
    </w:p>
    <w:p w:rsidR="00E550D1" w:rsidRPr="00071AB6" w:rsidRDefault="00E550D1" w:rsidP="00E550D1">
      <w:pPr>
        <w:pStyle w:val="af8"/>
        <w:numPr>
          <w:ilvl w:val="0"/>
          <w:numId w:val="3"/>
        </w:numPr>
        <w:ind w:left="0" w:firstLine="709"/>
        <w:jc w:val="both"/>
      </w:pPr>
      <w:r>
        <w:lastRenderedPageBreak/>
        <w:t xml:space="preserve">развитие нового жилищного строительства на свободных от застройки территориях в южной части населенного пункта, на </w:t>
      </w:r>
      <w:r w:rsidRPr="00E550D1">
        <w:rPr>
          <w:bCs/>
          <w:iCs/>
        </w:rPr>
        <w:t xml:space="preserve">расчетный срок </w:t>
      </w:r>
      <w:r>
        <w:rPr>
          <w:bCs/>
          <w:iCs/>
        </w:rPr>
        <w:t xml:space="preserve">- </w:t>
      </w:r>
      <w:r w:rsidRPr="00E550D1">
        <w:rPr>
          <w:bCs/>
          <w:iCs/>
        </w:rPr>
        <w:t xml:space="preserve">в восточном направлении; </w:t>
      </w:r>
    </w:p>
    <w:p w:rsidR="00E550D1" w:rsidRDefault="00E550D1" w:rsidP="00E550D1">
      <w:pPr>
        <w:pStyle w:val="af8"/>
        <w:numPr>
          <w:ilvl w:val="0"/>
          <w:numId w:val="3"/>
        </w:numPr>
        <w:ind w:left="0" w:firstLine="709"/>
        <w:jc w:val="both"/>
      </w:pPr>
      <w:r>
        <w:t>организаци</w:t>
      </w:r>
      <w:r w:rsidR="00DB7804">
        <w:t>я</w:t>
      </w:r>
      <w:r>
        <w:t>:</w:t>
      </w:r>
    </w:p>
    <w:p w:rsidR="00E550D1" w:rsidRPr="008F07EA" w:rsidRDefault="00E550D1" w:rsidP="008F07EA">
      <w:pPr>
        <w:pStyle w:val="a"/>
        <w:ind w:left="1418" w:hanging="284"/>
      </w:pPr>
      <w:r w:rsidRPr="008F07EA">
        <w:t>двух дополнительных выездов с территории населенного пункта на внешние автодороги;</w:t>
      </w:r>
    </w:p>
    <w:p w:rsidR="00DB7804" w:rsidRPr="008F07EA" w:rsidRDefault="00DB7804" w:rsidP="008F07EA">
      <w:pPr>
        <w:pStyle w:val="a"/>
        <w:ind w:left="1418" w:hanging="284"/>
      </w:pPr>
      <w:r w:rsidRPr="008F07EA">
        <w:t xml:space="preserve">поселкового центра, с размещением в нем клуба, библиотеки, </w:t>
      </w:r>
      <w:r w:rsidR="00B61243">
        <w:t>учреждения дополнительного образования детей, общей врачебной практики, торгового центра и спортивного сооружения</w:t>
      </w:r>
      <w:r w:rsidRPr="008F07EA">
        <w:t xml:space="preserve"> в </w:t>
      </w:r>
      <w:r w:rsidR="00B61243">
        <w:t>новой</w:t>
      </w:r>
      <w:r w:rsidRPr="008F07EA">
        <w:t xml:space="preserve"> части населенного пункта (по улице </w:t>
      </w:r>
      <w:proofErr w:type="gramStart"/>
      <w:r w:rsidR="00B61243">
        <w:t>Проектная</w:t>
      </w:r>
      <w:proofErr w:type="gramEnd"/>
      <w:r w:rsidR="00B61243">
        <w:t xml:space="preserve"> 6</w:t>
      </w:r>
      <w:r w:rsidRPr="008F07EA">
        <w:t>);</w:t>
      </w:r>
    </w:p>
    <w:p w:rsidR="00DB7804" w:rsidRPr="008F07EA" w:rsidRDefault="00B61243" w:rsidP="008F07EA">
      <w:pPr>
        <w:pStyle w:val="a"/>
        <w:ind w:left="1418" w:hanging="284"/>
      </w:pPr>
      <w:r>
        <w:t>локальных общественных центров в северной и восточной частях населенного пункта</w:t>
      </w:r>
      <w:r w:rsidR="00DB7804" w:rsidRPr="008F07EA">
        <w:t>;</w:t>
      </w:r>
    </w:p>
    <w:p w:rsidR="00E550D1" w:rsidRDefault="00E550D1" w:rsidP="00E550D1">
      <w:pPr>
        <w:pStyle w:val="af8"/>
        <w:numPr>
          <w:ilvl w:val="0"/>
          <w:numId w:val="3"/>
        </w:numPr>
        <w:ind w:left="0" w:firstLine="709"/>
        <w:jc w:val="both"/>
      </w:pPr>
      <w:r>
        <w:t>приведение ширины существующих улиц в красных линий к нормативным требованиям;</w:t>
      </w:r>
    </w:p>
    <w:p w:rsidR="00E550D1" w:rsidRDefault="00E550D1" w:rsidP="00E550D1">
      <w:pPr>
        <w:pStyle w:val="af8"/>
        <w:numPr>
          <w:ilvl w:val="0"/>
          <w:numId w:val="3"/>
        </w:numPr>
        <w:ind w:left="0" w:firstLine="709"/>
        <w:jc w:val="both"/>
      </w:pPr>
      <w:r>
        <w:t>р</w:t>
      </w:r>
      <w:r w:rsidRPr="00533262">
        <w:t>еконструкц</w:t>
      </w:r>
      <w:r>
        <w:t>и</w:t>
      </w:r>
      <w:r w:rsidR="00DB7804">
        <w:t>я</w:t>
      </w:r>
      <w:r w:rsidRPr="00533262">
        <w:t xml:space="preserve"> улично-дорожной сети с целью достижения нормативных показателей </w:t>
      </w:r>
      <w:r>
        <w:t xml:space="preserve">по ее плотности </w:t>
      </w:r>
      <w:r w:rsidRPr="00533262">
        <w:t xml:space="preserve">и </w:t>
      </w:r>
      <w:r>
        <w:t xml:space="preserve">приведение ее в соответствие с требованиями </w:t>
      </w:r>
      <w:r w:rsidRPr="00533262">
        <w:t>технических регламентов по</w:t>
      </w:r>
      <w:r>
        <w:t xml:space="preserve"> радиусам поворота улиц и дорог;</w:t>
      </w:r>
    </w:p>
    <w:p w:rsidR="00E550D1" w:rsidRPr="00533262" w:rsidRDefault="00E550D1" w:rsidP="00E550D1">
      <w:pPr>
        <w:pStyle w:val="af8"/>
        <w:numPr>
          <w:ilvl w:val="0"/>
          <w:numId w:val="3"/>
        </w:numPr>
        <w:ind w:left="0" w:firstLine="709"/>
        <w:jc w:val="both"/>
      </w:pPr>
      <w:r>
        <w:t>реконструкци</w:t>
      </w:r>
      <w:r w:rsidR="00DB7804">
        <w:t>я</w:t>
      </w:r>
      <w:r>
        <w:t xml:space="preserve"> и модернизаци</w:t>
      </w:r>
      <w:r w:rsidR="00DB7804">
        <w:t>я</w:t>
      </w:r>
      <w:r>
        <w:t xml:space="preserve"> существующих объектов общественно-делового назначения по улице Строителей;</w:t>
      </w:r>
    </w:p>
    <w:p w:rsidR="00E550D1" w:rsidRDefault="00E550D1" w:rsidP="00E550D1">
      <w:pPr>
        <w:pStyle w:val="af8"/>
        <w:numPr>
          <w:ilvl w:val="0"/>
          <w:numId w:val="3"/>
        </w:numPr>
        <w:ind w:left="0" w:firstLine="709"/>
        <w:jc w:val="both"/>
      </w:pPr>
      <w:r>
        <w:t>изменение вида разрешенного использования для участка, расположенного вблизи восточной границы населенного пункта, на территории которого размещено</w:t>
      </w:r>
      <w:r w:rsidRPr="000A7BD0">
        <w:t xml:space="preserve"> сельскохозяйственно</w:t>
      </w:r>
      <w:r>
        <w:t>е предприятие, с целью исключения наложения санитарно-защитной зоны от него на жилую застройку;</w:t>
      </w:r>
    </w:p>
    <w:p w:rsidR="00E550D1" w:rsidRDefault="00E550D1" w:rsidP="00E550D1">
      <w:pPr>
        <w:pStyle w:val="af8"/>
        <w:numPr>
          <w:ilvl w:val="0"/>
          <w:numId w:val="3"/>
        </w:numPr>
        <w:ind w:left="0" w:firstLine="709"/>
        <w:jc w:val="both"/>
      </w:pPr>
      <w:r>
        <w:t xml:space="preserve">создание </w:t>
      </w:r>
      <w:proofErr w:type="gramStart"/>
      <w:r w:rsidR="00B61243">
        <w:t xml:space="preserve">к северо-востоку от деревни </w:t>
      </w:r>
      <w:r>
        <w:t>двух производственных зон с размещением на их территории объектов с классом</w:t>
      </w:r>
      <w:proofErr w:type="gramEnd"/>
      <w:r>
        <w:t xml:space="preserve"> опасности не выше </w:t>
      </w:r>
      <w:r w:rsidRPr="000A7BD0">
        <w:rPr>
          <w:lang w:val="en-US"/>
        </w:rPr>
        <w:t>V</w:t>
      </w:r>
      <w:r>
        <w:t xml:space="preserve"> в границах указанных зон. </w:t>
      </w:r>
    </w:p>
    <w:p w:rsidR="004E4762" w:rsidRPr="00230A87" w:rsidRDefault="00C17524" w:rsidP="002E3183">
      <w:pPr>
        <w:pStyle w:val="a6"/>
      </w:pPr>
      <w:bookmarkStart w:id="3" w:name="_Toc358276359"/>
      <w:r w:rsidRPr="00230A87">
        <w:t>Статья 1</w:t>
      </w:r>
      <w:r w:rsidR="00E550D1">
        <w:rPr>
          <w:vertAlign w:val="superscript"/>
        </w:rPr>
        <w:t>10</w:t>
      </w:r>
      <w:r w:rsidRPr="00230A87">
        <w:t xml:space="preserve">. </w:t>
      </w:r>
      <w:r w:rsidR="00F65330" w:rsidRPr="00230A87">
        <w:t xml:space="preserve">Сведения о функциональных зонах, установленных на территории </w:t>
      </w:r>
      <w:r w:rsidR="00E550D1">
        <w:t>деревни Шайдурово</w:t>
      </w:r>
      <w:bookmarkEnd w:id="3"/>
    </w:p>
    <w:p w:rsidR="00F65330" w:rsidRDefault="00F65330" w:rsidP="00F65330">
      <w:pPr>
        <w:pStyle w:val="a7"/>
      </w:pPr>
      <w:r w:rsidRPr="00230A87">
        <w:t>Параметры функциональных зон, а также сведения о планируемых для размещения в них объектах федерального, регионального</w:t>
      </w:r>
      <w:r w:rsidR="006E6FF0" w:rsidRPr="00230A87">
        <w:t xml:space="preserve"> и</w:t>
      </w:r>
      <w:r w:rsidRPr="00230A87">
        <w:t xml:space="preserve"> местного значения представлены в </w:t>
      </w:r>
      <w:r w:rsidR="002D56C0" w:rsidRPr="00230A87">
        <w:t>таблице 1</w:t>
      </w:r>
      <w:r w:rsidRPr="00230A87">
        <w:t>.</w:t>
      </w:r>
    </w:p>
    <w:p w:rsidR="002D56C0" w:rsidRPr="00E85226" w:rsidRDefault="002D56C0" w:rsidP="00B61243">
      <w:pPr>
        <w:pStyle w:val="afffff0"/>
      </w:pPr>
      <w:r w:rsidRPr="00E85226">
        <w:t xml:space="preserve">Параметры функциональных зон </w:t>
      </w:r>
    </w:p>
    <w:p w:rsidR="002D56C0" w:rsidRPr="0044553F" w:rsidRDefault="002D56C0" w:rsidP="002D56C0">
      <w:pPr>
        <w:pStyle w:val="aa"/>
        <w:jc w:val="right"/>
      </w:pPr>
      <w:r w:rsidRPr="0044553F">
        <w:t>Таблица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559"/>
        <w:gridCol w:w="1560"/>
        <w:gridCol w:w="1559"/>
        <w:gridCol w:w="1559"/>
      </w:tblGrid>
      <w:tr w:rsidR="00AF4637" w:rsidRPr="0044553F" w:rsidTr="00AF4637">
        <w:trPr>
          <w:tblHeader/>
        </w:trPr>
        <w:tc>
          <w:tcPr>
            <w:tcW w:w="1951" w:type="dxa"/>
            <w:vMerge w:val="restart"/>
            <w:vAlign w:val="center"/>
          </w:tcPr>
          <w:p w:rsidR="002D56C0" w:rsidRPr="00AF4637" w:rsidRDefault="002D56C0" w:rsidP="00681BAC">
            <w:pPr>
              <w:pStyle w:val="aa"/>
              <w:jc w:val="center"/>
              <w:rPr>
                <w:b/>
                <w:sz w:val="16"/>
                <w:szCs w:val="16"/>
              </w:rPr>
            </w:pPr>
            <w:r w:rsidRPr="00AF4637">
              <w:rPr>
                <w:b/>
                <w:sz w:val="16"/>
                <w:szCs w:val="16"/>
              </w:rPr>
              <w:t>Наименование зоны</w:t>
            </w:r>
          </w:p>
        </w:tc>
        <w:tc>
          <w:tcPr>
            <w:tcW w:w="1134" w:type="dxa"/>
            <w:vMerge w:val="restart"/>
            <w:vAlign w:val="center"/>
          </w:tcPr>
          <w:p w:rsidR="002D56C0" w:rsidRPr="00AF4637" w:rsidRDefault="002D56C0" w:rsidP="00681BAC">
            <w:pPr>
              <w:pStyle w:val="aa"/>
              <w:jc w:val="center"/>
              <w:rPr>
                <w:b/>
                <w:sz w:val="16"/>
                <w:szCs w:val="16"/>
              </w:rPr>
            </w:pPr>
            <w:r w:rsidRPr="00AF4637">
              <w:rPr>
                <w:b/>
                <w:sz w:val="16"/>
                <w:szCs w:val="16"/>
              </w:rPr>
              <w:t>Единицы измерения</w:t>
            </w:r>
          </w:p>
        </w:tc>
        <w:tc>
          <w:tcPr>
            <w:tcW w:w="1559" w:type="dxa"/>
            <w:vMerge w:val="restart"/>
            <w:vAlign w:val="center"/>
          </w:tcPr>
          <w:p w:rsidR="002D56C0" w:rsidRPr="00AF4637" w:rsidRDefault="002D56C0" w:rsidP="00681BAC">
            <w:pPr>
              <w:pStyle w:val="aa"/>
              <w:jc w:val="center"/>
              <w:rPr>
                <w:b/>
                <w:sz w:val="16"/>
                <w:szCs w:val="16"/>
              </w:rPr>
            </w:pPr>
            <w:r w:rsidRPr="00AF4637">
              <w:rPr>
                <w:b/>
                <w:sz w:val="16"/>
                <w:szCs w:val="16"/>
              </w:rPr>
              <w:t>Параметры</w:t>
            </w:r>
          </w:p>
        </w:tc>
        <w:tc>
          <w:tcPr>
            <w:tcW w:w="4678" w:type="dxa"/>
            <w:gridSpan w:val="3"/>
            <w:vAlign w:val="center"/>
          </w:tcPr>
          <w:p w:rsidR="002D56C0" w:rsidRPr="00AF4637" w:rsidRDefault="002D56C0" w:rsidP="00681BAC">
            <w:pPr>
              <w:pStyle w:val="aa"/>
              <w:jc w:val="center"/>
              <w:rPr>
                <w:b/>
                <w:sz w:val="16"/>
                <w:szCs w:val="16"/>
              </w:rPr>
            </w:pPr>
            <w:r w:rsidRPr="00AF4637">
              <w:rPr>
                <w:b/>
                <w:sz w:val="16"/>
                <w:szCs w:val="16"/>
              </w:rPr>
              <w:t>Объекты</w:t>
            </w:r>
          </w:p>
        </w:tc>
      </w:tr>
      <w:tr w:rsidR="00AF4637" w:rsidRPr="0044553F" w:rsidTr="00AF4637">
        <w:trPr>
          <w:tblHeader/>
        </w:trPr>
        <w:tc>
          <w:tcPr>
            <w:tcW w:w="1951" w:type="dxa"/>
            <w:vMerge/>
          </w:tcPr>
          <w:p w:rsidR="002D56C0" w:rsidRPr="00AF4637" w:rsidRDefault="002D56C0" w:rsidP="00681BAC">
            <w:pPr>
              <w:pStyle w:val="aa"/>
              <w:jc w:val="center"/>
              <w:rPr>
                <w:b/>
                <w:sz w:val="16"/>
                <w:szCs w:val="16"/>
              </w:rPr>
            </w:pPr>
          </w:p>
        </w:tc>
        <w:tc>
          <w:tcPr>
            <w:tcW w:w="1134" w:type="dxa"/>
            <w:vMerge/>
            <w:vAlign w:val="center"/>
          </w:tcPr>
          <w:p w:rsidR="002D56C0" w:rsidRPr="00AF4637" w:rsidRDefault="002D56C0" w:rsidP="00681BAC">
            <w:pPr>
              <w:pStyle w:val="aa"/>
              <w:jc w:val="center"/>
              <w:rPr>
                <w:b/>
                <w:sz w:val="16"/>
                <w:szCs w:val="16"/>
              </w:rPr>
            </w:pPr>
          </w:p>
        </w:tc>
        <w:tc>
          <w:tcPr>
            <w:tcW w:w="1559" w:type="dxa"/>
            <w:vMerge/>
            <w:vAlign w:val="center"/>
          </w:tcPr>
          <w:p w:rsidR="002D56C0" w:rsidRPr="00AF4637" w:rsidRDefault="002D56C0" w:rsidP="00681BAC">
            <w:pPr>
              <w:pStyle w:val="aa"/>
              <w:jc w:val="center"/>
              <w:rPr>
                <w:b/>
                <w:sz w:val="16"/>
                <w:szCs w:val="16"/>
              </w:rPr>
            </w:pPr>
          </w:p>
        </w:tc>
        <w:tc>
          <w:tcPr>
            <w:tcW w:w="1560" w:type="dxa"/>
          </w:tcPr>
          <w:p w:rsidR="002D56C0" w:rsidRPr="00AF4637" w:rsidRDefault="002D56C0" w:rsidP="00681BAC">
            <w:pPr>
              <w:pStyle w:val="aa"/>
              <w:jc w:val="center"/>
              <w:rPr>
                <w:b/>
                <w:sz w:val="16"/>
                <w:szCs w:val="16"/>
              </w:rPr>
            </w:pPr>
            <w:r w:rsidRPr="00AF4637">
              <w:rPr>
                <w:b/>
                <w:sz w:val="16"/>
                <w:szCs w:val="16"/>
              </w:rPr>
              <w:t>Местного</w:t>
            </w:r>
          </w:p>
          <w:p w:rsidR="002D56C0" w:rsidRPr="00AF4637" w:rsidRDefault="002D56C0" w:rsidP="00681BAC">
            <w:pPr>
              <w:pStyle w:val="aa"/>
              <w:jc w:val="center"/>
              <w:rPr>
                <w:b/>
                <w:sz w:val="16"/>
                <w:szCs w:val="16"/>
              </w:rPr>
            </w:pPr>
            <w:r w:rsidRPr="00AF4637">
              <w:rPr>
                <w:b/>
                <w:sz w:val="16"/>
                <w:szCs w:val="16"/>
              </w:rPr>
              <w:t>значения</w:t>
            </w:r>
          </w:p>
        </w:tc>
        <w:tc>
          <w:tcPr>
            <w:tcW w:w="1559" w:type="dxa"/>
          </w:tcPr>
          <w:p w:rsidR="002D56C0" w:rsidRPr="00AF4637" w:rsidRDefault="002D56C0" w:rsidP="00681BAC">
            <w:pPr>
              <w:pStyle w:val="aa"/>
              <w:jc w:val="center"/>
              <w:rPr>
                <w:b/>
                <w:sz w:val="16"/>
                <w:szCs w:val="16"/>
              </w:rPr>
            </w:pPr>
            <w:r w:rsidRPr="00AF4637">
              <w:rPr>
                <w:b/>
                <w:sz w:val="16"/>
                <w:szCs w:val="16"/>
              </w:rPr>
              <w:t>Регионального значения</w:t>
            </w:r>
          </w:p>
        </w:tc>
        <w:tc>
          <w:tcPr>
            <w:tcW w:w="1559" w:type="dxa"/>
          </w:tcPr>
          <w:p w:rsidR="002D56C0" w:rsidRPr="00AF4637" w:rsidRDefault="002D56C0" w:rsidP="00681BAC">
            <w:pPr>
              <w:pStyle w:val="aa"/>
              <w:jc w:val="center"/>
              <w:rPr>
                <w:b/>
                <w:sz w:val="16"/>
                <w:szCs w:val="16"/>
              </w:rPr>
            </w:pPr>
            <w:r w:rsidRPr="00AF4637">
              <w:rPr>
                <w:b/>
                <w:sz w:val="16"/>
                <w:szCs w:val="16"/>
              </w:rPr>
              <w:t>Федерального значения</w:t>
            </w:r>
          </w:p>
        </w:tc>
      </w:tr>
      <w:tr w:rsidR="00F66F18" w:rsidRPr="0044553F" w:rsidTr="00F66F18">
        <w:tc>
          <w:tcPr>
            <w:tcW w:w="1951" w:type="dxa"/>
            <w:vAlign w:val="center"/>
          </w:tcPr>
          <w:p w:rsidR="00F66F18" w:rsidRDefault="00F66F18" w:rsidP="00F66F18">
            <w:pPr>
              <w:pStyle w:val="aa"/>
            </w:pPr>
            <w:r>
              <w:t>Зона размещения усадебной жилой застройки</w:t>
            </w:r>
          </w:p>
        </w:tc>
        <w:tc>
          <w:tcPr>
            <w:tcW w:w="1134" w:type="dxa"/>
            <w:vAlign w:val="center"/>
          </w:tcPr>
          <w:p w:rsidR="00F66F18" w:rsidRPr="0044553F" w:rsidRDefault="00F66F18" w:rsidP="0096305F">
            <w:pPr>
              <w:pStyle w:val="aa"/>
              <w:jc w:val="center"/>
            </w:pPr>
            <w:r w:rsidRPr="0044553F">
              <w:t>га</w:t>
            </w:r>
          </w:p>
        </w:tc>
        <w:tc>
          <w:tcPr>
            <w:tcW w:w="1559" w:type="dxa"/>
            <w:vAlign w:val="center"/>
          </w:tcPr>
          <w:p w:rsidR="00F66F18" w:rsidRDefault="00F66F18" w:rsidP="00F66F18">
            <w:pPr>
              <w:pStyle w:val="aa"/>
              <w:jc w:val="center"/>
            </w:pPr>
            <w:r>
              <w:t>215,7938</w:t>
            </w:r>
          </w:p>
        </w:tc>
        <w:tc>
          <w:tcPr>
            <w:tcW w:w="1560" w:type="dxa"/>
          </w:tcPr>
          <w:p w:rsidR="00F66F18" w:rsidRPr="00AF4637" w:rsidRDefault="00F66F18" w:rsidP="00681BAC">
            <w:pPr>
              <w:pStyle w:val="aa"/>
              <w:jc w:val="center"/>
              <w:rPr>
                <w:highlight w:val="yellow"/>
              </w:rPr>
            </w:pPr>
            <w:r w:rsidRPr="00F66F18">
              <w:t>инженерные коммуникации</w:t>
            </w:r>
          </w:p>
        </w:tc>
        <w:tc>
          <w:tcPr>
            <w:tcW w:w="1559" w:type="dxa"/>
            <w:vAlign w:val="center"/>
          </w:tcPr>
          <w:p w:rsidR="00F66F18" w:rsidRPr="0044553F" w:rsidRDefault="00F66F18" w:rsidP="00F66F18">
            <w:pPr>
              <w:pStyle w:val="aa"/>
              <w:jc w:val="center"/>
            </w:pPr>
            <w:r>
              <w:t>-</w:t>
            </w:r>
          </w:p>
        </w:tc>
        <w:tc>
          <w:tcPr>
            <w:tcW w:w="1559" w:type="dxa"/>
            <w:vAlign w:val="center"/>
          </w:tcPr>
          <w:p w:rsidR="00F66F18" w:rsidRPr="0044553F" w:rsidRDefault="00F66F18" w:rsidP="00F66F18">
            <w:pPr>
              <w:pStyle w:val="aa"/>
              <w:jc w:val="center"/>
            </w:pPr>
            <w:r w:rsidRPr="0044553F">
              <w:t>-</w:t>
            </w:r>
          </w:p>
        </w:tc>
      </w:tr>
      <w:tr w:rsidR="00F66F18" w:rsidRPr="0044553F" w:rsidTr="00F66F18">
        <w:tc>
          <w:tcPr>
            <w:tcW w:w="1951" w:type="dxa"/>
            <w:vAlign w:val="center"/>
          </w:tcPr>
          <w:p w:rsidR="00F66F18" w:rsidRDefault="00F66F18" w:rsidP="00F66F18">
            <w:pPr>
              <w:pStyle w:val="aa"/>
            </w:pPr>
            <w:r>
              <w:t>Общественно-деловая зона</w:t>
            </w:r>
          </w:p>
        </w:tc>
        <w:tc>
          <w:tcPr>
            <w:tcW w:w="1134" w:type="dxa"/>
            <w:vAlign w:val="center"/>
          </w:tcPr>
          <w:p w:rsidR="00F66F18" w:rsidRPr="0044553F" w:rsidRDefault="00F66F18" w:rsidP="0096305F">
            <w:pPr>
              <w:pStyle w:val="aa"/>
              <w:jc w:val="center"/>
            </w:pPr>
            <w:r w:rsidRPr="0044553F">
              <w:t>га</w:t>
            </w:r>
          </w:p>
        </w:tc>
        <w:tc>
          <w:tcPr>
            <w:tcW w:w="1559" w:type="dxa"/>
            <w:vAlign w:val="center"/>
          </w:tcPr>
          <w:p w:rsidR="00F66F18" w:rsidRDefault="00F66F18" w:rsidP="00F66F18">
            <w:pPr>
              <w:pStyle w:val="aa"/>
              <w:jc w:val="center"/>
            </w:pPr>
            <w:r>
              <w:t>16,8027</w:t>
            </w:r>
          </w:p>
        </w:tc>
        <w:tc>
          <w:tcPr>
            <w:tcW w:w="1560" w:type="dxa"/>
          </w:tcPr>
          <w:p w:rsidR="00F66F18" w:rsidRPr="00AF4637" w:rsidRDefault="00F66F18" w:rsidP="00F66F18">
            <w:pPr>
              <w:pStyle w:val="aa"/>
              <w:jc w:val="center"/>
              <w:rPr>
                <w:highlight w:val="yellow"/>
              </w:rPr>
            </w:pPr>
            <w:r w:rsidRPr="0087683F">
              <w:t>предприятие торго</w:t>
            </w:r>
            <w:r>
              <w:t xml:space="preserve">вли и общественного питания, детское дошкольное учреждение, </w:t>
            </w:r>
            <w:r>
              <w:lastRenderedPageBreak/>
              <w:t>средняя общеобразовательная школа, учреждение дополнительного образования, дом культуры, спортивные объекты</w:t>
            </w:r>
          </w:p>
        </w:tc>
        <w:tc>
          <w:tcPr>
            <w:tcW w:w="1559" w:type="dxa"/>
            <w:vAlign w:val="center"/>
          </w:tcPr>
          <w:p w:rsidR="00F66F18" w:rsidRPr="0044553F" w:rsidRDefault="00F66F18" w:rsidP="00F66F18">
            <w:pPr>
              <w:pStyle w:val="aa"/>
              <w:jc w:val="center"/>
            </w:pPr>
            <w:r>
              <w:lastRenderedPageBreak/>
              <w:t>Общая врачебная практика</w:t>
            </w:r>
          </w:p>
        </w:tc>
        <w:tc>
          <w:tcPr>
            <w:tcW w:w="1559" w:type="dxa"/>
            <w:vAlign w:val="center"/>
          </w:tcPr>
          <w:p w:rsidR="00F66F18" w:rsidRPr="0044553F" w:rsidRDefault="00F66F18" w:rsidP="00F66F18">
            <w:pPr>
              <w:pStyle w:val="aa"/>
              <w:jc w:val="center"/>
            </w:pPr>
            <w:r w:rsidRPr="0044553F">
              <w:t>-</w:t>
            </w:r>
          </w:p>
        </w:tc>
      </w:tr>
      <w:tr w:rsidR="00F66F18" w:rsidRPr="0044553F" w:rsidTr="00F66F18">
        <w:tc>
          <w:tcPr>
            <w:tcW w:w="1951" w:type="dxa"/>
            <w:vAlign w:val="center"/>
          </w:tcPr>
          <w:p w:rsidR="00F66F18" w:rsidRDefault="00F66F18" w:rsidP="00F66F18">
            <w:pPr>
              <w:pStyle w:val="aa"/>
            </w:pPr>
            <w:r w:rsidRPr="00667D36">
              <w:lastRenderedPageBreak/>
              <w:t>Зона инженерной и транспортной инфраструктуры</w:t>
            </w:r>
          </w:p>
        </w:tc>
        <w:tc>
          <w:tcPr>
            <w:tcW w:w="1134" w:type="dxa"/>
            <w:vAlign w:val="center"/>
          </w:tcPr>
          <w:p w:rsidR="00F66F18" w:rsidRPr="0044553F" w:rsidRDefault="00F66F18" w:rsidP="0096305F">
            <w:pPr>
              <w:pStyle w:val="aa"/>
              <w:jc w:val="center"/>
            </w:pPr>
            <w:r w:rsidRPr="0044553F">
              <w:t>га</w:t>
            </w:r>
          </w:p>
        </w:tc>
        <w:tc>
          <w:tcPr>
            <w:tcW w:w="1559" w:type="dxa"/>
            <w:vAlign w:val="center"/>
          </w:tcPr>
          <w:p w:rsidR="00F66F18" w:rsidRDefault="00F66F18" w:rsidP="00F66F18">
            <w:pPr>
              <w:pStyle w:val="aa"/>
              <w:jc w:val="center"/>
            </w:pPr>
            <w:r>
              <w:t>2,3824</w:t>
            </w:r>
          </w:p>
        </w:tc>
        <w:tc>
          <w:tcPr>
            <w:tcW w:w="1560" w:type="dxa"/>
          </w:tcPr>
          <w:p w:rsidR="00F66F18" w:rsidRPr="00AF4637" w:rsidRDefault="00F66F18" w:rsidP="00681BAC">
            <w:pPr>
              <w:pStyle w:val="aa"/>
              <w:jc w:val="center"/>
              <w:rPr>
                <w:highlight w:val="yellow"/>
              </w:rPr>
            </w:pPr>
            <w:r>
              <w:t>водозаборная скважина, станция водоподготовки</w:t>
            </w:r>
          </w:p>
        </w:tc>
        <w:tc>
          <w:tcPr>
            <w:tcW w:w="1559" w:type="dxa"/>
            <w:vAlign w:val="center"/>
          </w:tcPr>
          <w:p w:rsidR="00F66F18" w:rsidRPr="0044553F" w:rsidRDefault="00F66F18" w:rsidP="00F66F18">
            <w:pPr>
              <w:pStyle w:val="aa"/>
              <w:jc w:val="center"/>
            </w:pPr>
            <w:r w:rsidRPr="0044553F">
              <w:t>-</w:t>
            </w:r>
          </w:p>
        </w:tc>
        <w:tc>
          <w:tcPr>
            <w:tcW w:w="1559" w:type="dxa"/>
            <w:vAlign w:val="center"/>
          </w:tcPr>
          <w:p w:rsidR="00F66F18" w:rsidRPr="0044553F" w:rsidRDefault="00F66F18" w:rsidP="00F66F18">
            <w:pPr>
              <w:pStyle w:val="aa"/>
              <w:jc w:val="center"/>
            </w:pPr>
            <w:r w:rsidRPr="0044553F">
              <w:t>-</w:t>
            </w:r>
          </w:p>
        </w:tc>
      </w:tr>
      <w:tr w:rsidR="00F66F18" w:rsidRPr="0044553F" w:rsidTr="00F66F18">
        <w:tc>
          <w:tcPr>
            <w:tcW w:w="1951" w:type="dxa"/>
            <w:vAlign w:val="center"/>
          </w:tcPr>
          <w:p w:rsidR="00F66F18" w:rsidRDefault="00F66F18" w:rsidP="00F66F18">
            <w:pPr>
              <w:pStyle w:val="aa"/>
            </w:pPr>
            <w:r w:rsidRPr="00667D36">
              <w:t>Зона рекреационного назначения</w:t>
            </w:r>
          </w:p>
        </w:tc>
        <w:tc>
          <w:tcPr>
            <w:tcW w:w="1134" w:type="dxa"/>
            <w:vAlign w:val="center"/>
          </w:tcPr>
          <w:p w:rsidR="00F66F18" w:rsidRPr="0044553F" w:rsidRDefault="00F66F18" w:rsidP="0096305F">
            <w:pPr>
              <w:pStyle w:val="aa"/>
              <w:jc w:val="center"/>
            </w:pPr>
            <w:r w:rsidRPr="0044553F">
              <w:t>га</w:t>
            </w:r>
          </w:p>
        </w:tc>
        <w:tc>
          <w:tcPr>
            <w:tcW w:w="1559" w:type="dxa"/>
            <w:vAlign w:val="center"/>
          </w:tcPr>
          <w:p w:rsidR="00F66F18" w:rsidRDefault="00F66F18" w:rsidP="00F66F18">
            <w:pPr>
              <w:pStyle w:val="aa"/>
              <w:jc w:val="center"/>
            </w:pPr>
            <w:r>
              <w:t>13,0895</w:t>
            </w:r>
          </w:p>
        </w:tc>
        <w:tc>
          <w:tcPr>
            <w:tcW w:w="1560" w:type="dxa"/>
          </w:tcPr>
          <w:p w:rsidR="00F66F18" w:rsidRPr="00AF4637" w:rsidRDefault="00F66F18" w:rsidP="00F66F18">
            <w:pPr>
              <w:pStyle w:val="aa"/>
              <w:jc w:val="center"/>
              <w:rPr>
                <w:highlight w:val="yellow"/>
              </w:rPr>
            </w:pPr>
            <w:r w:rsidRPr="00F66F18">
              <w:t>плоскостные спортивные сооружения</w:t>
            </w:r>
          </w:p>
        </w:tc>
        <w:tc>
          <w:tcPr>
            <w:tcW w:w="1559" w:type="dxa"/>
            <w:vAlign w:val="center"/>
          </w:tcPr>
          <w:p w:rsidR="00F66F18" w:rsidRPr="0044553F" w:rsidRDefault="00F66F18" w:rsidP="00F66F18">
            <w:pPr>
              <w:pStyle w:val="aa"/>
              <w:jc w:val="center"/>
            </w:pPr>
            <w:r>
              <w:t>-</w:t>
            </w:r>
          </w:p>
        </w:tc>
        <w:tc>
          <w:tcPr>
            <w:tcW w:w="1559" w:type="dxa"/>
            <w:vAlign w:val="center"/>
          </w:tcPr>
          <w:p w:rsidR="00F66F18" w:rsidRPr="0044553F" w:rsidRDefault="00F66F18" w:rsidP="00F66F18">
            <w:pPr>
              <w:pStyle w:val="aa"/>
              <w:jc w:val="center"/>
            </w:pPr>
            <w:r>
              <w:t>-</w:t>
            </w:r>
          </w:p>
        </w:tc>
      </w:tr>
      <w:tr w:rsidR="00F66F18" w:rsidRPr="0044553F" w:rsidTr="002607A8">
        <w:tc>
          <w:tcPr>
            <w:tcW w:w="1951" w:type="dxa"/>
            <w:vAlign w:val="center"/>
          </w:tcPr>
          <w:p w:rsidR="00F66F18" w:rsidRDefault="00F66F18" w:rsidP="00F66F18">
            <w:pPr>
              <w:pStyle w:val="aa"/>
            </w:pPr>
            <w:r>
              <w:t>Зона размещения земель, покрытых поверхностными водами</w:t>
            </w:r>
          </w:p>
        </w:tc>
        <w:tc>
          <w:tcPr>
            <w:tcW w:w="1134" w:type="dxa"/>
            <w:vAlign w:val="center"/>
          </w:tcPr>
          <w:p w:rsidR="00F66F18" w:rsidRPr="0044553F" w:rsidRDefault="00F66F18" w:rsidP="0096305F">
            <w:pPr>
              <w:pStyle w:val="aa"/>
              <w:jc w:val="center"/>
            </w:pPr>
            <w:r w:rsidRPr="0044553F">
              <w:t>га</w:t>
            </w:r>
          </w:p>
        </w:tc>
        <w:tc>
          <w:tcPr>
            <w:tcW w:w="1559" w:type="dxa"/>
            <w:vAlign w:val="center"/>
          </w:tcPr>
          <w:p w:rsidR="00F66F18" w:rsidRDefault="00F66F18" w:rsidP="00F66F18">
            <w:pPr>
              <w:pStyle w:val="aa"/>
              <w:jc w:val="center"/>
            </w:pPr>
            <w:r>
              <w:t>2,8496</w:t>
            </w:r>
          </w:p>
        </w:tc>
        <w:tc>
          <w:tcPr>
            <w:tcW w:w="1560" w:type="dxa"/>
            <w:vAlign w:val="center"/>
          </w:tcPr>
          <w:p w:rsidR="00F66F18" w:rsidRPr="00AF4637" w:rsidRDefault="00F66F18" w:rsidP="002607A8">
            <w:pPr>
              <w:pStyle w:val="aa"/>
              <w:jc w:val="center"/>
              <w:rPr>
                <w:highlight w:val="yellow"/>
              </w:rPr>
            </w:pPr>
            <w:r w:rsidRPr="002607A8">
              <w:t>-</w:t>
            </w:r>
          </w:p>
        </w:tc>
        <w:tc>
          <w:tcPr>
            <w:tcW w:w="1559" w:type="dxa"/>
            <w:vAlign w:val="center"/>
          </w:tcPr>
          <w:p w:rsidR="00F66F18" w:rsidRPr="0044553F" w:rsidRDefault="00F66F18" w:rsidP="00F66F18">
            <w:pPr>
              <w:pStyle w:val="aa"/>
              <w:jc w:val="center"/>
            </w:pPr>
            <w:r>
              <w:t>-</w:t>
            </w:r>
          </w:p>
        </w:tc>
        <w:tc>
          <w:tcPr>
            <w:tcW w:w="1559" w:type="dxa"/>
            <w:vAlign w:val="center"/>
          </w:tcPr>
          <w:p w:rsidR="00F66F18" w:rsidRPr="0044553F" w:rsidRDefault="00F66F18" w:rsidP="00F66F18">
            <w:pPr>
              <w:pStyle w:val="aa"/>
              <w:jc w:val="center"/>
            </w:pPr>
            <w:r w:rsidRPr="0044553F">
              <w:t>-</w:t>
            </w:r>
          </w:p>
        </w:tc>
      </w:tr>
      <w:tr w:rsidR="00F66F18" w:rsidRPr="0044553F" w:rsidTr="00F66F18">
        <w:tc>
          <w:tcPr>
            <w:tcW w:w="1951" w:type="dxa"/>
            <w:vAlign w:val="center"/>
          </w:tcPr>
          <w:p w:rsidR="00F66F18" w:rsidRDefault="00F66F18" w:rsidP="00F66F18">
            <w:pPr>
              <w:pStyle w:val="aa"/>
            </w:pPr>
            <w:r>
              <w:t>Зона размещения древесно-кустарниковой растительности</w:t>
            </w:r>
          </w:p>
        </w:tc>
        <w:tc>
          <w:tcPr>
            <w:tcW w:w="1134" w:type="dxa"/>
            <w:vAlign w:val="center"/>
          </w:tcPr>
          <w:p w:rsidR="00F66F18" w:rsidRPr="0044553F" w:rsidRDefault="00F66F18" w:rsidP="0096305F">
            <w:pPr>
              <w:pStyle w:val="aa"/>
              <w:jc w:val="center"/>
            </w:pPr>
            <w:r w:rsidRPr="0044553F">
              <w:t>га</w:t>
            </w:r>
          </w:p>
        </w:tc>
        <w:tc>
          <w:tcPr>
            <w:tcW w:w="1559" w:type="dxa"/>
            <w:vAlign w:val="center"/>
          </w:tcPr>
          <w:p w:rsidR="00F66F18" w:rsidRDefault="00F66F18" w:rsidP="00F66F18">
            <w:pPr>
              <w:pStyle w:val="aa"/>
              <w:jc w:val="center"/>
            </w:pPr>
            <w:r>
              <w:t>15,8070</w:t>
            </w:r>
          </w:p>
        </w:tc>
        <w:tc>
          <w:tcPr>
            <w:tcW w:w="1560" w:type="dxa"/>
          </w:tcPr>
          <w:p w:rsidR="00F66F18" w:rsidRPr="00AF4637" w:rsidRDefault="002607A8" w:rsidP="00681BAC">
            <w:pPr>
              <w:pStyle w:val="aa"/>
              <w:jc w:val="center"/>
              <w:rPr>
                <w:highlight w:val="yellow"/>
              </w:rPr>
            </w:pPr>
            <w:r w:rsidRPr="002607A8">
              <w:t>инженерные коммуникации</w:t>
            </w:r>
          </w:p>
        </w:tc>
        <w:tc>
          <w:tcPr>
            <w:tcW w:w="1559" w:type="dxa"/>
            <w:vAlign w:val="center"/>
          </w:tcPr>
          <w:p w:rsidR="00F66F18" w:rsidRPr="0044553F" w:rsidRDefault="002607A8" w:rsidP="00F66F18">
            <w:pPr>
              <w:pStyle w:val="aa"/>
              <w:jc w:val="center"/>
            </w:pPr>
            <w:r>
              <w:t>-</w:t>
            </w:r>
          </w:p>
        </w:tc>
        <w:tc>
          <w:tcPr>
            <w:tcW w:w="1559" w:type="dxa"/>
            <w:vAlign w:val="center"/>
          </w:tcPr>
          <w:p w:rsidR="00F66F18" w:rsidRPr="0044553F" w:rsidRDefault="00F66F18" w:rsidP="00F66F18">
            <w:pPr>
              <w:pStyle w:val="aa"/>
              <w:jc w:val="center"/>
            </w:pPr>
            <w:r w:rsidRPr="0044553F">
              <w:t>-</w:t>
            </w:r>
          </w:p>
        </w:tc>
      </w:tr>
      <w:tr w:rsidR="00F66F18" w:rsidRPr="0044553F" w:rsidTr="00F66F18">
        <w:tc>
          <w:tcPr>
            <w:tcW w:w="1951" w:type="dxa"/>
            <w:vAlign w:val="center"/>
          </w:tcPr>
          <w:p w:rsidR="00F66F18" w:rsidRDefault="00F66F18" w:rsidP="00F66F18">
            <w:pPr>
              <w:pStyle w:val="aa"/>
            </w:pPr>
            <w:r>
              <w:t>Зона общего пользования</w:t>
            </w:r>
          </w:p>
        </w:tc>
        <w:tc>
          <w:tcPr>
            <w:tcW w:w="1134" w:type="dxa"/>
            <w:vAlign w:val="center"/>
          </w:tcPr>
          <w:p w:rsidR="00F66F18" w:rsidRPr="0044553F" w:rsidRDefault="00F66F18" w:rsidP="0096305F">
            <w:pPr>
              <w:pStyle w:val="aa"/>
              <w:jc w:val="center"/>
            </w:pPr>
            <w:r w:rsidRPr="0044553F">
              <w:t>га</w:t>
            </w:r>
          </w:p>
        </w:tc>
        <w:tc>
          <w:tcPr>
            <w:tcW w:w="1559" w:type="dxa"/>
            <w:vAlign w:val="center"/>
          </w:tcPr>
          <w:p w:rsidR="00F66F18" w:rsidRDefault="00F66F18" w:rsidP="00F66F18">
            <w:pPr>
              <w:pStyle w:val="aa"/>
              <w:jc w:val="center"/>
            </w:pPr>
            <w:r>
              <w:t>92,0638</w:t>
            </w:r>
          </w:p>
        </w:tc>
        <w:tc>
          <w:tcPr>
            <w:tcW w:w="1560" w:type="dxa"/>
          </w:tcPr>
          <w:p w:rsidR="00F66F18" w:rsidRPr="00AF4637" w:rsidRDefault="00F66F18" w:rsidP="002E10E6">
            <w:pPr>
              <w:pStyle w:val="aa"/>
              <w:jc w:val="center"/>
              <w:rPr>
                <w:highlight w:val="yellow"/>
              </w:rPr>
            </w:pPr>
            <w:r>
              <w:t>а</w:t>
            </w:r>
            <w:r w:rsidRPr="005A1ED2">
              <w:t>втодороги, инженерные коммуникации</w:t>
            </w:r>
            <w:r>
              <w:t>, площадки для мусоросборников</w:t>
            </w:r>
          </w:p>
        </w:tc>
        <w:tc>
          <w:tcPr>
            <w:tcW w:w="1559" w:type="dxa"/>
            <w:vAlign w:val="center"/>
          </w:tcPr>
          <w:p w:rsidR="00F66F18" w:rsidRPr="0044553F" w:rsidRDefault="002607A8" w:rsidP="00F66F18">
            <w:pPr>
              <w:pStyle w:val="aa"/>
              <w:jc w:val="center"/>
            </w:pPr>
            <w:r>
              <w:t>-</w:t>
            </w:r>
          </w:p>
        </w:tc>
        <w:tc>
          <w:tcPr>
            <w:tcW w:w="1559" w:type="dxa"/>
            <w:vAlign w:val="center"/>
          </w:tcPr>
          <w:p w:rsidR="00F66F18" w:rsidRPr="0044553F" w:rsidRDefault="00F66F18" w:rsidP="00F66F18">
            <w:pPr>
              <w:pStyle w:val="aa"/>
              <w:jc w:val="center"/>
            </w:pPr>
            <w:r w:rsidRPr="0044553F">
              <w:t>-</w:t>
            </w:r>
          </w:p>
        </w:tc>
      </w:tr>
    </w:tbl>
    <w:p w:rsidR="002D56C0" w:rsidRPr="00DE2C1E" w:rsidRDefault="002D56C0" w:rsidP="00B61243">
      <w:pPr>
        <w:pStyle w:val="aa"/>
        <w:rPr>
          <w:highlight w:val="yellow"/>
        </w:rPr>
      </w:pPr>
    </w:p>
    <w:p w:rsidR="00C17524" w:rsidRPr="00E85226" w:rsidRDefault="00C17524" w:rsidP="001E3D46">
      <w:pPr>
        <w:pStyle w:val="a6"/>
      </w:pPr>
      <w:bookmarkStart w:id="4" w:name="_Toc358276360"/>
      <w:r w:rsidRPr="003D7C2D">
        <w:t>Статья 2</w:t>
      </w:r>
      <w:r w:rsidR="00E550D1">
        <w:rPr>
          <w:vertAlign w:val="superscript"/>
        </w:rPr>
        <w:t>10</w:t>
      </w:r>
      <w:r w:rsidRPr="003D7C2D">
        <w:t xml:space="preserve">. </w:t>
      </w:r>
      <w:r w:rsidR="00F65330" w:rsidRPr="003D7C2D">
        <w:t>Сведения</w:t>
      </w:r>
      <w:r w:rsidR="00F65330" w:rsidRPr="00E85226">
        <w:t xml:space="preserve"> об объектах, размещаемых на территории </w:t>
      </w:r>
      <w:r w:rsidR="00E550D1">
        <w:t>деревни Шайдурово</w:t>
      </w:r>
      <w:bookmarkEnd w:id="4"/>
    </w:p>
    <w:p w:rsidR="00F65330" w:rsidRPr="00E85226" w:rsidRDefault="00F65330" w:rsidP="00F65330">
      <w:pPr>
        <w:pStyle w:val="a7"/>
      </w:pPr>
      <w:bookmarkStart w:id="5" w:name="_Toc318377178"/>
      <w:r w:rsidRPr="00E85226">
        <w:t xml:space="preserve">Сведения о видах, назначении и наименованиях планируемых для размещения объектов представлены в </w:t>
      </w:r>
      <w:r w:rsidR="0032038F" w:rsidRPr="00E85226">
        <w:t xml:space="preserve">таблице </w:t>
      </w:r>
      <w:r w:rsidR="00B30C8C" w:rsidRPr="00E85226">
        <w:t>2</w:t>
      </w:r>
      <w:r w:rsidRPr="00E85226">
        <w:t>.</w:t>
      </w:r>
    </w:p>
    <w:p w:rsidR="00D97677" w:rsidRPr="009B1182" w:rsidRDefault="00D97677" w:rsidP="00B61243">
      <w:pPr>
        <w:pStyle w:val="afffff0"/>
      </w:pPr>
      <w:r w:rsidRPr="009B1182">
        <w:t>Перечень объектов капитального строительства местного значения, планируемых к строительству</w:t>
      </w:r>
    </w:p>
    <w:p w:rsidR="0032038F" w:rsidRPr="00E85226" w:rsidRDefault="0032038F" w:rsidP="00681BAC">
      <w:pPr>
        <w:pStyle w:val="aa"/>
        <w:jc w:val="right"/>
      </w:pPr>
      <w:r w:rsidRPr="00E85226">
        <w:t xml:space="preserve">Таблица </w:t>
      </w:r>
      <w:r w:rsidR="00B30C8C" w:rsidRPr="00E85226">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9"/>
        <w:gridCol w:w="1354"/>
        <w:gridCol w:w="2074"/>
        <w:gridCol w:w="2071"/>
        <w:gridCol w:w="1682"/>
      </w:tblGrid>
      <w:tr w:rsidR="00782B38" w:rsidRPr="00DE2C1E" w:rsidTr="00782B38">
        <w:trPr>
          <w:trHeight w:val="498"/>
          <w:tblHeader/>
        </w:trPr>
        <w:tc>
          <w:tcPr>
            <w:tcW w:w="7888" w:type="dxa"/>
            <w:gridSpan w:val="4"/>
            <w:vAlign w:val="center"/>
          </w:tcPr>
          <w:p w:rsidR="00782B38" w:rsidRPr="009E57F5" w:rsidRDefault="00782B38" w:rsidP="006F47B2">
            <w:pPr>
              <w:pStyle w:val="aa"/>
              <w:jc w:val="center"/>
              <w:rPr>
                <w:b/>
                <w:sz w:val="18"/>
                <w:szCs w:val="18"/>
              </w:rPr>
            </w:pPr>
            <w:r w:rsidRPr="009E57F5">
              <w:rPr>
                <w:b/>
                <w:sz w:val="18"/>
                <w:szCs w:val="18"/>
              </w:rPr>
              <w:t>Виды (назначение) объектов</w:t>
            </w:r>
          </w:p>
        </w:tc>
        <w:tc>
          <w:tcPr>
            <w:tcW w:w="1682" w:type="dxa"/>
            <w:vMerge w:val="restart"/>
            <w:vAlign w:val="center"/>
          </w:tcPr>
          <w:p w:rsidR="00782B38" w:rsidRPr="00F56CD2" w:rsidRDefault="00782B38" w:rsidP="006F47B2">
            <w:pPr>
              <w:pStyle w:val="aa"/>
              <w:jc w:val="center"/>
              <w:rPr>
                <w:b/>
                <w:sz w:val="24"/>
                <w:szCs w:val="24"/>
              </w:rPr>
            </w:pPr>
            <w:r w:rsidRPr="00F56CD2">
              <w:rPr>
                <w:b/>
                <w:sz w:val="18"/>
                <w:szCs w:val="18"/>
              </w:rPr>
              <w:t>Зоны с особыми условиями использования территории</w:t>
            </w:r>
          </w:p>
        </w:tc>
      </w:tr>
      <w:tr w:rsidR="001A4462" w:rsidRPr="00DE2C1E" w:rsidTr="008F07EA">
        <w:trPr>
          <w:trHeight w:val="652"/>
          <w:tblHeader/>
        </w:trPr>
        <w:tc>
          <w:tcPr>
            <w:tcW w:w="2389" w:type="dxa"/>
            <w:vAlign w:val="center"/>
          </w:tcPr>
          <w:p w:rsidR="001A4462" w:rsidRPr="009E57F5" w:rsidRDefault="001A4462" w:rsidP="00CE411F">
            <w:pPr>
              <w:pStyle w:val="aa"/>
              <w:jc w:val="center"/>
              <w:rPr>
                <w:b/>
                <w:sz w:val="18"/>
                <w:szCs w:val="18"/>
              </w:rPr>
            </w:pPr>
            <w:r w:rsidRPr="009E57F5">
              <w:rPr>
                <w:b/>
                <w:sz w:val="18"/>
                <w:szCs w:val="18"/>
              </w:rPr>
              <w:t>Наименование объекта</w:t>
            </w:r>
          </w:p>
        </w:tc>
        <w:tc>
          <w:tcPr>
            <w:tcW w:w="1354" w:type="dxa"/>
            <w:vAlign w:val="center"/>
          </w:tcPr>
          <w:p w:rsidR="001A4462" w:rsidRPr="009E57F5" w:rsidRDefault="001A4462" w:rsidP="006F47B2">
            <w:pPr>
              <w:pStyle w:val="aa"/>
              <w:jc w:val="center"/>
              <w:rPr>
                <w:b/>
                <w:sz w:val="18"/>
                <w:szCs w:val="18"/>
              </w:rPr>
            </w:pPr>
            <w:r w:rsidRPr="009E57F5">
              <w:rPr>
                <w:b/>
                <w:sz w:val="18"/>
                <w:szCs w:val="18"/>
              </w:rPr>
              <w:t>Единицы измерения</w:t>
            </w:r>
          </w:p>
        </w:tc>
        <w:tc>
          <w:tcPr>
            <w:tcW w:w="2074" w:type="dxa"/>
            <w:vAlign w:val="center"/>
          </w:tcPr>
          <w:p w:rsidR="001A4462" w:rsidRPr="001A4462" w:rsidRDefault="001A4462" w:rsidP="001A4462">
            <w:pPr>
              <w:pStyle w:val="aa"/>
              <w:jc w:val="center"/>
              <w:rPr>
                <w:b/>
              </w:rPr>
            </w:pPr>
            <w:r w:rsidRPr="00AD6740">
              <w:rPr>
                <w:b/>
              </w:rPr>
              <w:t>Параметры (емкость, мощность и т.д.) объектов</w:t>
            </w:r>
          </w:p>
        </w:tc>
        <w:tc>
          <w:tcPr>
            <w:tcW w:w="2071" w:type="dxa"/>
            <w:vAlign w:val="center"/>
          </w:tcPr>
          <w:p w:rsidR="001A4462" w:rsidRPr="009E57F5" w:rsidRDefault="001A4462" w:rsidP="006F47B2">
            <w:pPr>
              <w:pStyle w:val="aa"/>
              <w:jc w:val="center"/>
              <w:rPr>
                <w:b/>
                <w:sz w:val="18"/>
                <w:szCs w:val="18"/>
              </w:rPr>
            </w:pPr>
            <w:r w:rsidRPr="009E57F5">
              <w:rPr>
                <w:b/>
                <w:sz w:val="18"/>
                <w:szCs w:val="18"/>
              </w:rPr>
              <w:t>Местоположение/</w:t>
            </w:r>
          </w:p>
          <w:p w:rsidR="001A4462" w:rsidRPr="009E57F5" w:rsidRDefault="001A4462" w:rsidP="006F47B2">
            <w:pPr>
              <w:pStyle w:val="aa"/>
              <w:jc w:val="center"/>
              <w:rPr>
                <w:b/>
                <w:sz w:val="18"/>
                <w:szCs w:val="18"/>
              </w:rPr>
            </w:pPr>
            <w:r w:rsidRPr="009E57F5">
              <w:rPr>
                <w:b/>
                <w:sz w:val="18"/>
                <w:szCs w:val="18"/>
              </w:rPr>
              <w:t>функциональная зона</w:t>
            </w:r>
          </w:p>
        </w:tc>
        <w:tc>
          <w:tcPr>
            <w:tcW w:w="1682" w:type="dxa"/>
            <w:vMerge/>
          </w:tcPr>
          <w:p w:rsidR="001A4462" w:rsidRPr="00DE2C1E" w:rsidRDefault="001A4462" w:rsidP="006F47B2">
            <w:pPr>
              <w:pStyle w:val="aa"/>
              <w:jc w:val="center"/>
              <w:rPr>
                <w:sz w:val="18"/>
                <w:szCs w:val="18"/>
                <w:highlight w:val="yellow"/>
              </w:rPr>
            </w:pPr>
          </w:p>
        </w:tc>
      </w:tr>
      <w:tr w:rsidR="0032038F" w:rsidRPr="00DE2C1E" w:rsidTr="00782B38">
        <w:tc>
          <w:tcPr>
            <w:tcW w:w="9570" w:type="dxa"/>
            <w:gridSpan w:val="5"/>
          </w:tcPr>
          <w:p w:rsidR="0032038F" w:rsidRPr="00951E94" w:rsidRDefault="0032038F" w:rsidP="006F47B2">
            <w:pPr>
              <w:pStyle w:val="aa"/>
              <w:jc w:val="center"/>
              <w:rPr>
                <w:b/>
                <w:i/>
                <w:sz w:val="24"/>
                <w:szCs w:val="24"/>
              </w:rPr>
            </w:pPr>
            <w:r w:rsidRPr="00951E94">
              <w:rPr>
                <w:b/>
                <w:i/>
              </w:rPr>
              <w:t>Объекты транспортной инфраструктуры</w:t>
            </w:r>
          </w:p>
        </w:tc>
      </w:tr>
      <w:tr w:rsidR="00951E94" w:rsidRPr="00DE2C1E" w:rsidTr="00951E94">
        <w:tc>
          <w:tcPr>
            <w:tcW w:w="2389" w:type="dxa"/>
          </w:tcPr>
          <w:p w:rsidR="00951E94" w:rsidRPr="00951E94" w:rsidRDefault="00951E94" w:rsidP="0032038F">
            <w:pPr>
              <w:pStyle w:val="aa"/>
            </w:pPr>
            <w:r w:rsidRPr="00951E94">
              <w:t>Автодороги (улицы) с твердым покрытием</w:t>
            </w:r>
          </w:p>
        </w:tc>
        <w:tc>
          <w:tcPr>
            <w:tcW w:w="1354" w:type="dxa"/>
            <w:vAlign w:val="center"/>
          </w:tcPr>
          <w:p w:rsidR="00951E94" w:rsidRPr="00951E94" w:rsidRDefault="00951E94" w:rsidP="00951E94">
            <w:pPr>
              <w:pStyle w:val="aa"/>
              <w:jc w:val="center"/>
            </w:pPr>
            <w:r w:rsidRPr="00951E94">
              <w:t>км</w:t>
            </w:r>
          </w:p>
        </w:tc>
        <w:tc>
          <w:tcPr>
            <w:tcW w:w="2074" w:type="dxa"/>
            <w:vAlign w:val="center"/>
          </w:tcPr>
          <w:p w:rsidR="00951E94" w:rsidRPr="00951E94" w:rsidRDefault="00951E94" w:rsidP="00951E94">
            <w:pPr>
              <w:pStyle w:val="aa"/>
              <w:jc w:val="center"/>
            </w:pPr>
            <w:r>
              <w:t>60,28</w:t>
            </w:r>
          </w:p>
        </w:tc>
        <w:tc>
          <w:tcPr>
            <w:tcW w:w="2071" w:type="dxa"/>
          </w:tcPr>
          <w:p w:rsidR="00951E94" w:rsidRPr="00951E94" w:rsidRDefault="00951E94" w:rsidP="006F47B2">
            <w:pPr>
              <w:pStyle w:val="aa"/>
              <w:jc w:val="center"/>
            </w:pPr>
            <w:r w:rsidRPr="00951E94">
              <w:t>Зона общего пользования</w:t>
            </w:r>
          </w:p>
        </w:tc>
        <w:tc>
          <w:tcPr>
            <w:tcW w:w="1682" w:type="dxa"/>
            <w:vAlign w:val="center"/>
          </w:tcPr>
          <w:p w:rsidR="00951E94" w:rsidRPr="00951E94" w:rsidRDefault="00951E94" w:rsidP="006F47B2">
            <w:pPr>
              <w:pStyle w:val="aa"/>
              <w:jc w:val="center"/>
            </w:pPr>
            <w:r w:rsidRPr="00951E94">
              <w:t>-</w:t>
            </w:r>
          </w:p>
        </w:tc>
      </w:tr>
      <w:tr w:rsidR="004F40C0" w:rsidRPr="00DE2C1E" w:rsidTr="00782B38">
        <w:tc>
          <w:tcPr>
            <w:tcW w:w="9570" w:type="dxa"/>
            <w:gridSpan w:val="5"/>
          </w:tcPr>
          <w:p w:rsidR="004F40C0" w:rsidRPr="00AF4637" w:rsidRDefault="004F40C0" w:rsidP="006F47B2">
            <w:pPr>
              <w:pStyle w:val="aa"/>
              <w:jc w:val="center"/>
              <w:rPr>
                <w:sz w:val="24"/>
                <w:szCs w:val="24"/>
                <w:highlight w:val="yellow"/>
              </w:rPr>
            </w:pPr>
            <w:r w:rsidRPr="00A04C75">
              <w:rPr>
                <w:b/>
                <w:i/>
              </w:rPr>
              <w:t>Объекты инженерной инфраструктуры</w:t>
            </w:r>
          </w:p>
        </w:tc>
      </w:tr>
      <w:tr w:rsidR="001A4462" w:rsidRPr="00DE2C1E" w:rsidTr="008F07EA">
        <w:trPr>
          <w:trHeight w:val="831"/>
        </w:trPr>
        <w:tc>
          <w:tcPr>
            <w:tcW w:w="2389" w:type="dxa"/>
            <w:shd w:val="clear" w:color="auto" w:fill="auto"/>
          </w:tcPr>
          <w:p w:rsidR="001A4462" w:rsidRPr="00A04C75" w:rsidRDefault="001A4462" w:rsidP="00381382">
            <w:pPr>
              <w:pStyle w:val="aa"/>
            </w:pPr>
            <w:r w:rsidRPr="00A04C75">
              <w:lastRenderedPageBreak/>
              <w:t>Линии электропередач 10кВ</w:t>
            </w:r>
          </w:p>
        </w:tc>
        <w:tc>
          <w:tcPr>
            <w:tcW w:w="1354" w:type="dxa"/>
            <w:shd w:val="clear" w:color="auto" w:fill="auto"/>
          </w:tcPr>
          <w:p w:rsidR="001A4462" w:rsidRPr="00A04C75" w:rsidRDefault="001A4462" w:rsidP="006F47B2">
            <w:pPr>
              <w:pStyle w:val="aa"/>
              <w:jc w:val="center"/>
            </w:pPr>
            <w:r w:rsidRPr="00A04C75">
              <w:t>км</w:t>
            </w:r>
          </w:p>
        </w:tc>
        <w:tc>
          <w:tcPr>
            <w:tcW w:w="2074" w:type="dxa"/>
            <w:shd w:val="clear" w:color="auto" w:fill="auto"/>
          </w:tcPr>
          <w:p w:rsidR="001A4462" w:rsidRPr="00A04C75" w:rsidRDefault="00A04C75" w:rsidP="00514C20">
            <w:pPr>
              <w:pStyle w:val="aa"/>
              <w:jc w:val="center"/>
            </w:pPr>
            <w:r w:rsidRPr="00A04C75">
              <w:t>1,93</w:t>
            </w:r>
          </w:p>
        </w:tc>
        <w:tc>
          <w:tcPr>
            <w:tcW w:w="2071" w:type="dxa"/>
            <w:shd w:val="clear" w:color="auto" w:fill="auto"/>
          </w:tcPr>
          <w:p w:rsidR="001A4462" w:rsidRPr="00A04C75" w:rsidRDefault="001A4462" w:rsidP="00E83B6F">
            <w:pPr>
              <w:pStyle w:val="aa"/>
              <w:jc w:val="center"/>
            </w:pPr>
            <w:r w:rsidRPr="00A04C75">
              <w:t>Зона общего пользования</w:t>
            </w:r>
          </w:p>
        </w:tc>
        <w:tc>
          <w:tcPr>
            <w:tcW w:w="1682" w:type="dxa"/>
            <w:shd w:val="clear" w:color="auto" w:fill="auto"/>
            <w:vAlign w:val="center"/>
          </w:tcPr>
          <w:p w:rsidR="001A4462" w:rsidRPr="00A04C75" w:rsidRDefault="001A4462" w:rsidP="00381382">
            <w:pPr>
              <w:pStyle w:val="aa"/>
              <w:jc w:val="center"/>
            </w:pPr>
            <w:r w:rsidRPr="00A04C75">
              <w:t>Охранная зона объектов электросетевого хозяйства 1 м</w:t>
            </w:r>
          </w:p>
        </w:tc>
      </w:tr>
      <w:tr w:rsidR="001A4462" w:rsidRPr="00DE2C1E" w:rsidTr="008F07EA">
        <w:trPr>
          <w:trHeight w:val="625"/>
        </w:trPr>
        <w:tc>
          <w:tcPr>
            <w:tcW w:w="2389" w:type="dxa"/>
            <w:shd w:val="clear" w:color="auto" w:fill="auto"/>
          </w:tcPr>
          <w:p w:rsidR="001A4462" w:rsidRPr="00A04C75" w:rsidRDefault="001A4462" w:rsidP="00DA04A1">
            <w:pPr>
              <w:pStyle w:val="aa"/>
            </w:pPr>
            <w:r w:rsidRPr="00A04C75">
              <w:t>Трансформаторный пункт</w:t>
            </w:r>
          </w:p>
        </w:tc>
        <w:tc>
          <w:tcPr>
            <w:tcW w:w="1354" w:type="dxa"/>
            <w:shd w:val="clear" w:color="auto" w:fill="auto"/>
          </w:tcPr>
          <w:p w:rsidR="001A4462" w:rsidRPr="00A04C75" w:rsidRDefault="001A4462" w:rsidP="006F47B2">
            <w:pPr>
              <w:pStyle w:val="aa"/>
              <w:jc w:val="center"/>
            </w:pPr>
            <w:r w:rsidRPr="00A04C75">
              <w:t>объект</w:t>
            </w:r>
          </w:p>
        </w:tc>
        <w:tc>
          <w:tcPr>
            <w:tcW w:w="2074" w:type="dxa"/>
            <w:shd w:val="clear" w:color="auto" w:fill="auto"/>
          </w:tcPr>
          <w:p w:rsidR="001A4462" w:rsidRPr="00A04C75" w:rsidRDefault="00A04C75" w:rsidP="006F47B2">
            <w:pPr>
              <w:pStyle w:val="aa"/>
              <w:jc w:val="center"/>
            </w:pPr>
            <w:r w:rsidRPr="00A04C75">
              <w:t>3</w:t>
            </w:r>
          </w:p>
        </w:tc>
        <w:tc>
          <w:tcPr>
            <w:tcW w:w="2071" w:type="dxa"/>
            <w:shd w:val="clear" w:color="auto" w:fill="auto"/>
            <w:vAlign w:val="center"/>
          </w:tcPr>
          <w:p w:rsidR="001A4462" w:rsidRPr="00A04C75" w:rsidRDefault="001A4462" w:rsidP="00FE15F1">
            <w:pPr>
              <w:pStyle w:val="aa"/>
              <w:jc w:val="center"/>
            </w:pPr>
            <w:r w:rsidRPr="00A04C75">
              <w:t>Зона размещения древесно-кустарниковой растительности</w:t>
            </w:r>
          </w:p>
        </w:tc>
        <w:tc>
          <w:tcPr>
            <w:tcW w:w="1682" w:type="dxa"/>
            <w:shd w:val="clear" w:color="auto" w:fill="auto"/>
            <w:vAlign w:val="center"/>
          </w:tcPr>
          <w:p w:rsidR="001A4462" w:rsidRPr="00A04C75" w:rsidRDefault="001A4462" w:rsidP="00C817BB">
            <w:pPr>
              <w:pStyle w:val="aa"/>
              <w:jc w:val="center"/>
            </w:pPr>
            <w:r w:rsidRPr="00A04C75">
              <w:t>Охранная зона объектов электросетевого хозяйства 15</w:t>
            </w:r>
            <w:r w:rsidR="00C817BB">
              <w:t> </w:t>
            </w:r>
            <w:r w:rsidRPr="00A04C75">
              <w:t>м</w:t>
            </w:r>
          </w:p>
        </w:tc>
      </w:tr>
      <w:tr w:rsidR="001A4462" w:rsidRPr="00DE2C1E" w:rsidTr="008F07EA">
        <w:trPr>
          <w:trHeight w:val="507"/>
        </w:trPr>
        <w:tc>
          <w:tcPr>
            <w:tcW w:w="2389" w:type="dxa"/>
            <w:shd w:val="clear" w:color="auto" w:fill="auto"/>
          </w:tcPr>
          <w:p w:rsidR="001A4462" w:rsidRPr="00A04C75" w:rsidRDefault="001A4462" w:rsidP="00DA04A1">
            <w:pPr>
              <w:pStyle w:val="aa"/>
            </w:pPr>
            <w:r w:rsidRPr="00A04C75">
              <w:t>Сети водоснабжения</w:t>
            </w:r>
          </w:p>
        </w:tc>
        <w:tc>
          <w:tcPr>
            <w:tcW w:w="1354" w:type="dxa"/>
            <w:shd w:val="clear" w:color="auto" w:fill="auto"/>
          </w:tcPr>
          <w:p w:rsidR="001A4462" w:rsidRPr="00A04C75" w:rsidRDefault="001A4462" w:rsidP="006F47B2">
            <w:pPr>
              <w:pStyle w:val="aa"/>
              <w:jc w:val="center"/>
            </w:pPr>
            <w:r w:rsidRPr="00A04C75">
              <w:t>км</w:t>
            </w:r>
          </w:p>
        </w:tc>
        <w:tc>
          <w:tcPr>
            <w:tcW w:w="2074" w:type="dxa"/>
            <w:shd w:val="clear" w:color="auto" w:fill="auto"/>
          </w:tcPr>
          <w:p w:rsidR="001A4462" w:rsidRPr="00A04C75" w:rsidRDefault="00A04C75" w:rsidP="00BA66FD">
            <w:pPr>
              <w:pStyle w:val="aa"/>
              <w:jc w:val="center"/>
            </w:pPr>
            <w:r w:rsidRPr="00A04C75">
              <w:t>19,26</w:t>
            </w:r>
          </w:p>
        </w:tc>
        <w:tc>
          <w:tcPr>
            <w:tcW w:w="2071" w:type="dxa"/>
            <w:shd w:val="clear" w:color="auto" w:fill="auto"/>
          </w:tcPr>
          <w:p w:rsidR="001A4462" w:rsidRPr="00A04C75" w:rsidRDefault="001A4462" w:rsidP="006F47B2">
            <w:pPr>
              <w:pStyle w:val="aa"/>
              <w:jc w:val="center"/>
            </w:pPr>
            <w:r w:rsidRPr="00A04C75">
              <w:t>Зона общего пользования</w:t>
            </w:r>
          </w:p>
        </w:tc>
        <w:tc>
          <w:tcPr>
            <w:tcW w:w="1682" w:type="dxa"/>
            <w:shd w:val="clear" w:color="auto" w:fill="auto"/>
            <w:vAlign w:val="center"/>
          </w:tcPr>
          <w:p w:rsidR="001A4462" w:rsidRPr="00A04C75" w:rsidRDefault="001A4462" w:rsidP="003A24B8">
            <w:pPr>
              <w:pStyle w:val="aa"/>
              <w:jc w:val="center"/>
            </w:pPr>
            <w:r w:rsidRPr="00A04C75">
              <w:t>-</w:t>
            </w:r>
          </w:p>
        </w:tc>
      </w:tr>
      <w:tr w:rsidR="00A04C75" w:rsidRPr="00DE2C1E" w:rsidTr="008F07EA">
        <w:trPr>
          <w:trHeight w:val="507"/>
        </w:trPr>
        <w:tc>
          <w:tcPr>
            <w:tcW w:w="2389" w:type="dxa"/>
            <w:shd w:val="clear" w:color="auto" w:fill="auto"/>
          </w:tcPr>
          <w:p w:rsidR="00A04C75" w:rsidRPr="00AD6740" w:rsidRDefault="00A04C75" w:rsidP="00A04C75">
            <w:pPr>
              <w:pStyle w:val="aa"/>
            </w:pPr>
            <w:r w:rsidRPr="00AD6740">
              <w:t>Станция второго подъема на существующей станции водоподготовки</w:t>
            </w:r>
          </w:p>
        </w:tc>
        <w:tc>
          <w:tcPr>
            <w:tcW w:w="1354" w:type="dxa"/>
            <w:shd w:val="clear" w:color="auto" w:fill="auto"/>
          </w:tcPr>
          <w:p w:rsidR="00A04C75" w:rsidRPr="00AD6740" w:rsidRDefault="00A04C75" w:rsidP="00A04C75">
            <w:pPr>
              <w:pStyle w:val="aa"/>
              <w:jc w:val="center"/>
            </w:pPr>
            <w:r w:rsidRPr="00AD6740">
              <w:t>Ед.</w:t>
            </w:r>
          </w:p>
        </w:tc>
        <w:tc>
          <w:tcPr>
            <w:tcW w:w="2074" w:type="dxa"/>
            <w:shd w:val="clear" w:color="auto" w:fill="auto"/>
          </w:tcPr>
          <w:p w:rsidR="00A04C75" w:rsidRPr="00AD6740" w:rsidRDefault="00A04C75" w:rsidP="00A04C75">
            <w:pPr>
              <w:pStyle w:val="aa"/>
              <w:jc w:val="center"/>
            </w:pPr>
            <w:r>
              <w:t>1</w:t>
            </w:r>
          </w:p>
        </w:tc>
        <w:tc>
          <w:tcPr>
            <w:tcW w:w="2071" w:type="dxa"/>
            <w:shd w:val="clear" w:color="auto" w:fill="auto"/>
          </w:tcPr>
          <w:p w:rsidR="00A04C75" w:rsidRPr="00A04C75" w:rsidRDefault="00A04C75" w:rsidP="006F47B2">
            <w:pPr>
              <w:pStyle w:val="aa"/>
              <w:jc w:val="center"/>
            </w:pPr>
            <w:r w:rsidRPr="004702CD">
              <w:t>Зона размещения объектов инженерной инфраструктуры</w:t>
            </w:r>
          </w:p>
        </w:tc>
        <w:tc>
          <w:tcPr>
            <w:tcW w:w="1682" w:type="dxa"/>
            <w:shd w:val="clear" w:color="auto" w:fill="auto"/>
            <w:vAlign w:val="center"/>
          </w:tcPr>
          <w:p w:rsidR="00A04C75" w:rsidRPr="00A04C75" w:rsidRDefault="00A04C75" w:rsidP="003A24B8">
            <w:pPr>
              <w:pStyle w:val="aa"/>
              <w:jc w:val="center"/>
            </w:pPr>
            <w:r>
              <w:t>Зона санитарной охраны источника питьевого водоснабжения 15 м</w:t>
            </w:r>
          </w:p>
        </w:tc>
      </w:tr>
      <w:tr w:rsidR="001A4462" w:rsidRPr="00DE2C1E" w:rsidTr="008F07EA">
        <w:trPr>
          <w:trHeight w:val="416"/>
        </w:trPr>
        <w:tc>
          <w:tcPr>
            <w:tcW w:w="2389" w:type="dxa"/>
            <w:shd w:val="clear" w:color="auto" w:fill="auto"/>
          </w:tcPr>
          <w:p w:rsidR="001A4462" w:rsidRPr="00A04C75" w:rsidRDefault="001A4462" w:rsidP="00381382">
            <w:pPr>
              <w:pStyle w:val="aa"/>
            </w:pPr>
            <w:r w:rsidRPr="00A04C75">
              <w:t>Сети водоотведения хозяйственно бытовых стоков</w:t>
            </w:r>
          </w:p>
        </w:tc>
        <w:tc>
          <w:tcPr>
            <w:tcW w:w="1354" w:type="dxa"/>
            <w:shd w:val="clear" w:color="auto" w:fill="auto"/>
          </w:tcPr>
          <w:p w:rsidR="001A4462" w:rsidRPr="00A04C75" w:rsidRDefault="001A4462" w:rsidP="006F47B2">
            <w:pPr>
              <w:pStyle w:val="aa"/>
              <w:jc w:val="center"/>
            </w:pPr>
            <w:r w:rsidRPr="00A04C75">
              <w:t>км</w:t>
            </w:r>
          </w:p>
        </w:tc>
        <w:tc>
          <w:tcPr>
            <w:tcW w:w="2074" w:type="dxa"/>
            <w:shd w:val="clear" w:color="auto" w:fill="auto"/>
          </w:tcPr>
          <w:p w:rsidR="001A4462" w:rsidRPr="00A04C75" w:rsidRDefault="00A04C75" w:rsidP="007F5480">
            <w:pPr>
              <w:pStyle w:val="aa"/>
              <w:jc w:val="center"/>
            </w:pPr>
            <w:r w:rsidRPr="00A04C75">
              <w:t>18,78</w:t>
            </w:r>
          </w:p>
        </w:tc>
        <w:tc>
          <w:tcPr>
            <w:tcW w:w="2071" w:type="dxa"/>
            <w:shd w:val="clear" w:color="auto" w:fill="auto"/>
          </w:tcPr>
          <w:p w:rsidR="001A4462" w:rsidRPr="00A04C75" w:rsidRDefault="001A4462" w:rsidP="006F47B2">
            <w:pPr>
              <w:pStyle w:val="aa"/>
              <w:jc w:val="center"/>
            </w:pPr>
            <w:r w:rsidRPr="00A04C75">
              <w:t>Зона общего пользования</w:t>
            </w:r>
          </w:p>
        </w:tc>
        <w:tc>
          <w:tcPr>
            <w:tcW w:w="1682" w:type="dxa"/>
            <w:shd w:val="clear" w:color="auto" w:fill="auto"/>
            <w:vAlign w:val="center"/>
          </w:tcPr>
          <w:p w:rsidR="001A4462" w:rsidRPr="00A04C75" w:rsidRDefault="001A4462" w:rsidP="006F47B2">
            <w:pPr>
              <w:pStyle w:val="aa"/>
              <w:jc w:val="center"/>
            </w:pPr>
            <w:r w:rsidRPr="00A04C75">
              <w:t>-</w:t>
            </w:r>
          </w:p>
        </w:tc>
      </w:tr>
      <w:tr w:rsidR="001A4462" w:rsidRPr="00DE2C1E" w:rsidTr="008F07EA">
        <w:trPr>
          <w:trHeight w:val="416"/>
        </w:trPr>
        <w:tc>
          <w:tcPr>
            <w:tcW w:w="2389" w:type="dxa"/>
            <w:shd w:val="clear" w:color="auto" w:fill="auto"/>
          </w:tcPr>
          <w:p w:rsidR="001A4462" w:rsidRPr="00D14301" w:rsidRDefault="001A4462" w:rsidP="003A24B8">
            <w:pPr>
              <w:pStyle w:val="aa"/>
            </w:pPr>
            <w:r w:rsidRPr="00D14301">
              <w:t>Сети водоотведения хозяйственно ливневых стоков</w:t>
            </w:r>
          </w:p>
        </w:tc>
        <w:tc>
          <w:tcPr>
            <w:tcW w:w="1354" w:type="dxa"/>
            <w:shd w:val="clear" w:color="auto" w:fill="auto"/>
          </w:tcPr>
          <w:p w:rsidR="001A4462" w:rsidRPr="00D14301" w:rsidRDefault="001A4462" w:rsidP="006F47B2">
            <w:pPr>
              <w:pStyle w:val="aa"/>
              <w:jc w:val="center"/>
            </w:pPr>
            <w:r w:rsidRPr="00D14301">
              <w:t>км</w:t>
            </w:r>
          </w:p>
        </w:tc>
        <w:tc>
          <w:tcPr>
            <w:tcW w:w="2074" w:type="dxa"/>
            <w:shd w:val="clear" w:color="auto" w:fill="auto"/>
          </w:tcPr>
          <w:p w:rsidR="001A4462" w:rsidRPr="00D14301" w:rsidRDefault="00D14301" w:rsidP="007F5480">
            <w:pPr>
              <w:pStyle w:val="aa"/>
              <w:jc w:val="center"/>
            </w:pPr>
            <w:r w:rsidRPr="00D14301">
              <w:t>16,97</w:t>
            </w:r>
          </w:p>
        </w:tc>
        <w:tc>
          <w:tcPr>
            <w:tcW w:w="2071" w:type="dxa"/>
            <w:shd w:val="clear" w:color="auto" w:fill="auto"/>
          </w:tcPr>
          <w:p w:rsidR="001A4462" w:rsidRPr="00D14301" w:rsidRDefault="001A4462" w:rsidP="006F47B2">
            <w:pPr>
              <w:pStyle w:val="aa"/>
              <w:jc w:val="center"/>
            </w:pPr>
            <w:r w:rsidRPr="00D14301">
              <w:t>Зона общего пользования</w:t>
            </w:r>
          </w:p>
        </w:tc>
        <w:tc>
          <w:tcPr>
            <w:tcW w:w="1682" w:type="dxa"/>
            <w:shd w:val="clear" w:color="auto" w:fill="auto"/>
            <w:vAlign w:val="center"/>
          </w:tcPr>
          <w:p w:rsidR="001A4462" w:rsidRPr="00D14301" w:rsidRDefault="001A4462" w:rsidP="006F47B2">
            <w:pPr>
              <w:pStyle w:val="aa"/>
              <w:jc w:val="center"/>
            </w:pPr>
            <w:r w:rsidRPr="00D14301">
              <w:t>-</w:t>
            </w:r>
          </w:p>
        </w:tc>
      </w:tr>
      <w:tr w:rsidR="00D14301" w:rsidRPr="00DE2C1E" w:rsidTr="008F07EA">
        <w:trPr>
          <w:trHeight w:val="416"/>
        </w:trPr>
        <w:tc>
          <w:tcPr>
            <w:tcW w:w="2389" w:type="dxa"/>
            <w:shd w:val="clear" w:color="auto" w:fill="auto"/>
          </w:tcPr>
          <w:p w:rsidR="00D14301" w:rsidRPr="00AD6740" w:rsidRDefault="00D14301" w:rsidP="0036653B">
            <w:pPr>
              <w:pStyle w:val="aa"/>
            </w:pPr>
            <w:r w:rsidRPr="00AD6740">
              <w:t>Локальные очистные сооружения</w:t>
            </w:r>
          </w:p>
        </w:tc>
        <w:tc>
          <w:tcPr>
            <w:tcW w:w="1354" w:type="dxa"/>
            <w:shd w:val="clear" w:color="auto" w:fill="auto"/>
          </w:tcPr>
          <w:p w:rsidR="00D14301" w:rsidRPr="00AD6740" w:rsidRDefault="00D14301" w:rsidP="0036653B">
            <w:pPr>
              <w:pStyle w:val="aa"/>
              <w:jc w:val="center"/>
            </w:pPr>
            <w:r w:rsidRPr="00AD6740">
              <w:t>объект</w:t>
            </w:r>
          </w:p>
        </w:tc>
        <w:tc>
          <w:tcPr>
            <w:tcW w:w="2074" w:type="dxa"/>
            <w:shd w:val="clear" w:color="auto" w:fill="auto"/>
          </w:tcPr>
          <w:p w:rsidR="00D14301" w:rsidRPr="00CE34CE" w:rsidRDefault="00D14301" w:rsidP="00C817BB">
            <w:pPr>
              <w:pStyle w:val="aa"/>
              <w:tabs>
                <w:tab w:val="left" w:pos="585"/>
                <w:tab w:val="center" w:pos="671"/>
              </w:tabs>
              <w:jc w:val="center"/>
            </w:pPr>
            <w:r>
              <w:t>2</w:t>
            </w:r>
          </w:p>
        </w:tc>
        <w:tc>
          <w:tcPr>
            <w:tcW w:w="2071" w:type="dxa"/>
            <w:shd w:val="clear" w:color="auto" w:fill="auto"/>
          </w:tcPr>
          <w:p w:rsidR="00D14301" w:rsidRPr="00D14301" w:rsidRDefault="00D14301" w:rsidP="006F47B2">
            <w:pPr>
              <w:pStyle w:val="aa"/>
              <w:jc w:val="center"/>
            </w:pPr>
            <w:r w:rsidRPr="00D14301">
              <w:t>Зона общего пользования</w:t>
            </w:r>
          </w:p>
        </w:tc>
        <w:tc>
          <w:tcPr>
            <w:tcW w:w="1682" w:type="dxa"/>
            <w:shd w:val="clear" w:color="auto" w:fill="auto"/>
            <w:vAlign w:val="center"/>
          </w:tcPr>
          <w:p w:rsidR="00D14301" w:rsidRPr="00D14301" w:rsidRDefault="00C817BB" w:rsidP="006F47B2">
            <w:pPr>
              <w:pStyle w:val="aa"/>
              <w:jc w:val="center"/>
            </w:pPr>
            <w:r>
              <w:t>Санитарно-защитная зона 20 м</w:t>
            </w:r>
          </w:p>
        </w:tc>
      </w:tr>
      <w:tr w:rsidR="00D14301" w:rsidRPr="00DE2C1E" w:rsidTr="00C817BB">
        <w:trPr>
          <w:trHeight w:val="556"/>
        </w:trPr>
        <w:tc>
          <w:tcPr>
            <w:tcW w:w="2389" w:type="dxa"/>
            <w:shd w:val="clear" w:color="auto" w:fill="auto"/>
          </w:tcPr>
          <w:p w:rsidR="00D14301" w:rsidRPr="00AD6740" w:rsidRDefault="00D14301" w:rsidP="0036653B">
            <w:pPr>
              <w:pStyle w:val="aa"/>
            </w:pPr>
            <w:r w:rsidRPr="00AD6740">
              <w:t>Сети газоснабжения</w:t>
            </w:r>
            <w:r>
              <w:t>, реконструируемые</w:t>
            </w:r>
          </w:p>
        </w:tc>
        <w:tc>
          <w:tcPr>
            <w:tcW w:w="1354" w:type="dxa"/>
            <w:shd w:val="clear" w:color="auto" w:fill="auto"/>
          </w:tcPr>
          <w:p w:rsidR="00D14301" w:rsidRPr="00AD6740" w:rsidRDefault="00D14301" w:rsidP="0036653B">
            <w:pPr>
              <w:pStyle w:val="aa"/>
              <w:jc w:val="center"/>
            </w:pPr>
            <w:r w:rsidRPr="00AD6740">
              <w:t>км</w:t>
            </w:r>
          </w:p>
        </w:tc>
        <w:tc>
          <w:tcPr>
            <w:tcW w:w="2074" w:type="dxa"/>
            <w:shd w:val="clear" w:color="auto" w:fill="auto"/>
            <w:vAlign w:val="center"/>
          </w:tcPr>
          <w:p w:rsidR="00D14301" w:rsidRPr="00C817BB" w:rsidRDefault="00D14301" w:rsidP="00C817BB">
            <w:pPr>
              <w:pStyle w:val="aa"/>
              <w:jc w:val="center"/>
            </w:pPr>
            <w:r w:rsidRPr="00C817BB">
              <w:t>0,77</w:t>
            </w:r>
          </w:p>
        </w:tc>
        <w:tc>
          <w:tcPr>
            <w:tcW w:w="2071" w:type="dxa"/>
            <w:shd w:val="clear" w:color="auto" w:fill="auto"/>
          </w:tcPr>
          <w:p w:rsidR="00D14301" w:rsidRPr="00AF4637" w:rsidRDefault="00D14301" w:rsidP="00DA3F75">
            <w:pPr>
              <w:pStyle w:val="aa"/>
              <w:jc w:val="center"/>
              <w:rPr>
                <w:highlight w:val="yellow"/>
              </w:rPr>
            </w:pPr>
            <w:r w:rsidRPr="00D14301">
              <w:t>Зона общего пользования</w:t>
            </w:r>
          </w:p>
        </w:tc>
        <w:tc>
          <w:tcPr>
            <w:tcW w:w="1682" w:type="dxa"/>
            <w:shd w:val="clear" w:color="auto" w:fill="auto"/>
            <w:vAlign w:val="center"/>
          </w:tcPr>
          <w:p w:rsidR="00D14301" w:rsidRPr="00AF4637" w:rsidRDefault="00D14301" w:rsidP="003C47B7">
            <w:pPr>
              <w:pStyle w:val="aa"/>
              <w:jc w:val="center"/>
              <w:rPr>
                <w:highlight w:val="yellow"/>
              </w:rPr>
            </w:pPr>
            <w:r w:rsidRPr="00D14301">
              <w:t>-</w:t>
            </w:r>
          </w:p>
        </w:tc>
      </w:tr>
      <w:tr w:rsidR="001A4462" w:rsidRPr="00DE2C1E" w:rsidTr="00C817BB">
        <w:trPr>
          <w:trHeight w:val="556"/>
        </w:trPr>
        <w:tc>
          <w:tcPr>
            <w:tcW w:w="2389" w:type="dxa"/>
            <w:shd w:val="clear" w:color="auto" w:fill="auto"/>
          </w:tcPr>
          <w:p w:rsidR="001A4462" w:rsidRPr="00D14301" w:rsidRDefault="001A4462" w:rsidP="00DA04A1">
            <w:pPr>
              <w:pStyle w:val="aa"/>
            </w:pPr>
            <w:r w:rsidRPr="00D14301">
              <w:t>АТСК</w:t>
            </w:r>
          </w:p>
        </w:tc>
        <w:tc>
          <w:tcPr>
            <w:tcW w:w="1354" w:type="dxa"/>
            <w:shd w:val="clear" w:color="auto" w:fill="auto"/>
          </w:tcPr>
          <w:p w:rsidR="001A4462" w:rsidRPr="00D14301" w:rsidRDefault="001A4462" w:rsidP="007F4CC9">
            <w:pPr>
              <w:pStyle w:val="aa"/>
              <w:jc w:val="center"/>
            </w:pPr>
            <w:r w:rsidRPr="00D14301">
              <w:t>Объект</w:t>
            </w:r>
          </w:p>
        </w:tc>
        <w:tc>
          <w:tcPr>
            <w:tcW w:w="2074" w:type="dxa"/>
            <w:shd w:val="clear" w:color="auto" w:fill="auto"/>
            <w:vAlign w:val="center"/>
          </w:tcPr>
          <w:p w:rsidR="001A4462" w:rsidRPr="00C817BB" w:rsidRDefault="00D14301" w:rsidP="00C817BB">
            <w:pPr>
              <w:pStyle w:val="aa"/>
              <w:jc w:val="center"/>
            </w:pPr>
            <w:r w:rsidRPr="00C817BB">
              <w:t>2367</w:t>
            </w:r>
          </w:p>
        </w:tc>
        <w:tc>
          <w:tcPr>
            <w:tcW w:w="2071" w:type="dxa"/>
            <w:shd w:val="clear" w:color="auto" w:fill="auto"/>
          </w:tcPr>
          <w:p w:rsidR="001A4462" w:rsidRPr="00D14301" w:rsidRDefault="00D14301" w:rsidP="005410FF">
            <w:pPr>
              <w:pStyle w:val="aa"/>
              <w:jc w:val="center"/>
            </w:pPr>
            <w:r w:rsidRPr="00C47D04">
              <w:t>Общественно-деловая зона</w:t>
            </w:r>
            <w:bookmarkStart w:id="6" w:name="_GoBack"/>
            <w:bookmarkEnd w:id="6"/>
          </w:p>
        </w:tc>
        <w:tc>
          <w:tcPr>
            <w:tcW w:w="1682" w:type="dxa"/>
            <w:shd w:val="clear" w:color="auto" w:fill="auto"/>
            <w:vAlign w:val="center"/>
          </w:tcPr>
          <w:p w:rsidR="001A4462" w:rsidRPr="00D14301" w:rsidRDefault="001A4462" w:rsidP="006F47B2">
            <w:pPr>
              <w:pStyle w:val="aa"/>
              <w:jc w:val="center"/>
            </w:pPr>
            <w:r w:rsidRPr="00D14301">
              <w:t>-</w:t>
            </w:r>
          </w:p>
        </w:tc>
      </w:tr>
      <w:tr w:rsidR="001A4462" w:rsidRPr="00DE2C1E" w:rsidTr="00782B38">
        <w:tc>
          <w:tcPr>
            <w:tcW w:w="9570" w:type="dxa"/>
            <w:gridSpan w:val="5"/>
          </w:tcPr>
          <w:p w:rsidR="001A4462" w:rsidRPr="00D97677" w:rsidRDefault="001A4462" w:rsidP="006F47B2">
            <w:pPr>
              <w:pStyle w:val="aa"/>
              <w:jc w:val="center"/>
            </w:pPr>
            <w:r w:rsidRPr="00D97677">
              <w:rPr>
                <w:b/>
                <w:i/>
              </w:rPr>
              <w:t>Объекты социального и культурно-бытового назначения</w:t>
            </w:r>
          </w:p>
        </w:tc>
      </w:tr>
      <w:tr w:rsidR="001A4462" w:rsidRPr="00DE2C1E" w:rsidTr="00C817BB">
        <w:tc>
          <w:tcPr>
            <w:tcW w:w="2389" w:type="dxa"/>
          </w:tcPr>
          <w:p w:rsidR="001A4462" w:rsidRPr="00D97677" w:rsidRDefault="001A4462" w:rsidP="00D97677">
            <w:pPr>
              <w:pStyle w:val="aa"/>
            </w:pPr>
            <w:r w:rsidRPr="00FC5D36">
              <w:t>Дошкольное образовательное учреждение</w:t>
            </w:r>
          </w:p>
        </w:tc>
        <w:tc>
          <w:tcPr>
            <w:tcW w:w="1354" w:type="dxa"/>
            <w:vAlign w:val="center"/>
          </w:tcPr>
          <w:p w:rsidR="001A4462" w:rsidRPr="00D97677" w:rsidRDefault="001A4462" w:rsidP="00F61B58">
            <w:pPr>
              <w:pStyle w:val="aa"/>
              <w:jc w:val="center"/>
            </w:pPr>
            <w:r w:rsidRPr="00D97677">
              <w:t>мест</w:t>
            </w:r>
          </w:p>
        </w:tc>
        <w:tc>
          <w:tcPr>
            <w:tcW w:w="2074" w:type="dxa"/>
            <w:vAlign w:val="center"/>
          </w:tcPr>
          <w:p w:rsidR="001A4462" w:rsidRDefault="001A4462" w:rsidP="00C817BB">
            <w:pPr>
              <w:pStyle w:val="aa"/>
              <w:jc w:val="center"/>
            </w:pPr>
            <w:r w:rsidRPr="00D87BCD">
              <w:t xml:space="preserve">1 х </w:t>
            </w:r>
            <w:r>
              <w:t>50</w:t>
            </w:r>
          </w:p>
          <w:p w:rsidR="001A4462" w:rsidRPr="00E945A7" w:rsidRDefault="001A4462" w:rsidP="00C817BB">
            <w:pPr>
              <w:pStyle w:val="aa"/>
              <w:jc w:val="center"/>
            </w:pPr>
            <w:r w:rsidRPr="00E945A7">
              <w:t>1 х 135</w:t>
            </w:r>
          </w:p>
        </w:tc>
        <w:tc>
          <w:tcPr>
            <w:tcW w:w="2071" w:type="dxa"/>
            <w:vAlign w:val="center"/>
          </w:tcPr>
          <w:p w:rsidR="001A4462" w:rsidRPr="00D97677" w:rsidRDefault="001A4462" w:rsidP="007D398F">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1A4462" w:rsidRPr="00D97677" w:rsidRDefault="001A4462" w:rsidP="007E371D">
            <w:pPr>
              <w:pStyle w:val="aa"/>
              <w:jc w:val="center"/>
            </w:pPr>
            <w:r w:rsidRPr="00D97677">
              <w:t>-</w:t>
            </w:r>
          </w:p>
        </w:tc>
      </w:tr>
      <w:tr w:rsidR="001A4462" w:rsidRPr="00DE2C1E" w:rsidTr="00C817BB">
        <w:tc>
          <w:tcPr>
            <w:tcW w:w="2389" w:type="dxa"/>
          </w:tcPr>
          <w:p w:rsidR="001A4462" w:rsidRPr="00D97677" w:rsidRDefault="001A4462" w:rsidP="00D97677">
            <w:pPr>
              <w:pStyle w:val="aa"/>
            </w:pPr>
            <w:r w:rsidRPr="00FC5D36">
              <w:t>Библиотека</w:t>
            </w:r>
          </w:p>
        </w:tc>
        <w:tc>
          <w:tcPr>
            <w:tcW w:w="1354" w:type="dxa"/>
            <w:vAlign w:val="center"/>
          </w:tcPr>
          <w:p w:rsidR="001A4462" w:rsidRPr="00D97677" w:rsidRDefault="001A4462" w:rsidP="00F61B58">
            <w:pPr>
              <w:pStyle w:val="aa"/>
              <w:jc w:val="center"/>
            </w:pPr>
            <w:r w:rsidRPr="00D97677">
              <w:t>объект</w:t>
            </w:r>
          </w:p>
        </w:tc>
        <w:tc>
          <w:tcPr>
            <w:tcW w:w="2074" w:type="dxa"/>
            <w:vAlign w:val="center"/>
          </w:tcPr>
          <w:p w:rsidR="001A4462" w:rsidRPr="00D97677" w:rsidRDefault="001A4462" w:rsidP="00C817BB">
            <w:pPr>
              <w:pStyle w:val="aa"/>
              <w:jc w:val="center"/>
            </w:pPr>
            <w:r>
              <w:t>1</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(на пересечении улиц Проектная 6 и 12)</w:t>
            </w:r>
          </w:p>
        </w:tc>
        <w:tc>
          <w:tcPr>
            <w:tcW w:w="1682" w:type="dxa"/>
            <w:vAlign w:val="center"/>
          </w:tcPr>
          <w:p w:rsidR="001A4462" w:rsidRPr="00D97677" w:rsidRDefault="001A4462" w:rsidP="007E371D">
            <w:pPr>
              <w:pStyle w:val="aa"/>
              <w:jc w:val="center"/>
            </w:pPr>
            <w:r w:rsidRPr="00D97677">
              <w:t>-</w:t>
            </w:r>
          </w:p>
        </w:tc>
      </w:tr>
      <w:tr w:rsidR="001A4462" w:rsidRPr="00DE2C1E" w:rsidTr="00C817BB">
        <w:tc>
          <w:tcPr>
            <w:tcW w:w="2389" w:type="dxa"/>
          </w:tcPr>
          <w:p w:rsidR="001A4462" w:rsidRPr="00FC5D36" w:rsidRDefault="001A4462" w:rsidP="00D97677">
            <w:pPr>
              <w:pStyle w:val="aa"/>
            </w:pPr>
            <w:r w:rsidRPr="00FC5D36">
              <w:t>Предприятие общественного питания</w:t>
            </w:r>
          </w:p>
        </w:tc>
        <w:tc>
          <w:tcPr>
            <w:tcW w:w="1354" w:type="dxa"/>
            <w:vAlign w:val="center"/>
          </w:tcPr>
          <w:p w:rsidR="001A4462" w:rsidRPr="00D97677" w:rsidRDefault="001A4462" w:rsidP="00F61B58">
            <w:pPr>
              <w:pStyle w:val="aa"/>
              <w:jc w:val="center"/>
            </w:pPr>
            <w:r w:rsidRPr="00D97677">
              <w:t>мест</w:t>
            </w:r>
          </w:p>
        </w:tc>
        <w:tc>
          <w:tcPr>
            <w:tcW w:w="2074" w:type="dxa"/>
            <w:vAlign w:val="center"/>
          </w:tcPr>
          <w:p w:rsidR="001A4462" w:rsidRDefault="001A4462" w:rsidP="00C817BB">
            <w:pPr>
              <w:pStyle w:val="aa"/>
              <w:jc w:val="center"/>
            </w:pPr>
            <w:r>
              <w:t>2</w:t>
            </w:r>
            <w:r w:rsidRPr="00D87BCD">
              <w:t xml:space="preserve"> х</w:t>
            </w:r>
            <w:r>
              <w:t xml:space="preserve"> 41</w:t>
            </w:r>
          </w:p>
          <w:p w:rsidR="001A4462" w:rsidRDefault="001A4462" w:rsidP="00C817BB">
            <w:pPr>
              <w:pStyle w:val="aa"/>
              <w:jc w:val="center"/>
            </w:pPr>
            <w:r w:rsidRPr="00D87BCD">
              <w:t>1 х</w:t>
            </w:r>
            <w:r>
              <w:t xml:space="preserve"> 40</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D97677">
            <w:pPr>
              <w:pStyle w:val="aa"/>
            </w:pPr>
            <w:r w:rsidRPr="00FC5D36">
              <w:t>Предприятия бытовых услуг</w:t>
            </w:r>
          </w:p>
        </w:tc>
        <w:tc>
          <w:tcPr>
            <w:tcW w:w="1354" w:type="dxa"/>
            <w:vAlign w:val="center"/>
          </w:tcPr>
          <w:p w:rsidR="001A4462" w:rsidRPr="00D97677" w:rsidRDefault="001A4462" w:rsidP="00F61B58">
            <w:pPr>
              <w:pStyle w:val="aa"/>
              <w:jc w:val="center"/>
            </w:pPr>
            <w:r w:rsidRPr="00FC5D36">
              <w:t>рабочее место</w:t>
            </w:r>
          </w:p>
        </w:tc>
        <w:tc>
          <w:tcPr>
            <w:tcW w:w="2074" w:type="dxa"/>
            <w:vAlign w:val="center"/>
          </w:tcPr>
          <w:p w:rsidR="001A4462" w:rsidRDefault="001A4462" w:rsidP="00C817BB">
            <w:pPr>
              <w:pStyle w:val="aa"/>
              <w:jc w:val="center"/>
            </w:pPr>
            <w:r>
              <w:t>1</w:t>
            </w:r>
            <w:r w:rsidRPr="00D97677">
              <w:t xml:space="preserve"> х</w:t>
            </w:r>
            <w:r>
              <w:t xml:space="preserve"> 4</w:t>
            </w:r>
          </w:p>
          <w:p w:rsidR="001A4462" w:rsidRPr="00D97677" w:rsidRDefault="001A4462" w:rsidP="00C817BB">
            <w:pPr>
              <w:pStyle w:val="aa"/>
              <w:jc w:val="center"/>
            </w:pPr>
            <w:r w:rsidRPr="00D97677">
              <w:t>2 х 5</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D97677">
            <w:pPr>
              <w:pStyle w:val="aa"/>
            </w:pPr>
            <w:r w:rsidRPr="00FC5D36">
              <w:t>Спортивный зал</w:t>
            </w:r>
          </w:p>
        </w:tc>
        <w:tc>
          <w:tcPr>
            <w:tcW w:w="1354" w:type="dxa"/>
            <w:vAlign w:val="center"/>
          </w:tcPr>
          <w:p w:rsidR="001A4462" w:rsidRPr="00FC5D36" w:rsidRDefault="001A4462" w:rsidP="00F61B58">
            <w:pPr>
              <w:pStyle w:val="aa"/>
              <w:jc w:val="center"/>
            </w:pPr>
            <w:r w:rsidRPr="00FC5D36">
              <w:t>м</w:t>
            </w:r>
            <w:r w:rsidRPr="00FC5D36">
              <w:rPr>
                <w:vertAlign w:val="superscript"/>
              </w:rPr>
              <w:t>2</w:t>
            </w:r>
            <w:r w:rsidRPr="00FC5D36">
              <w:t>площади пола</w:t>
            </w:r>
          </w:p>
        </w:tc>
        <w:tc>
          <w:tcPr>
            <w:tcW w:w="2074" w:type="dxa"/>
            <w:vAlign w:val="center"/>
          </w:tcPr>
          <w:p w:rsidR="001A4462" w:rsidRDefault="001A4462" w:rsidP="00C817BB">
            <w:pPr>
              <w:pStyle w:val="aa"/>
              <w:jc w:val="center"/>
            </w:pPr>
            <w:r>
              <w:t>1004,4</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(На пересечении улиц Проектная 17 и 5)</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D97677">
            <w:pPr>
              <w:pStyle w:val="aa"/>
            </w:pPr>
            <w:r>
              <w:lastRenderedPageBreak/>
              <w:t>Плоскостное спортивное сооружение</w:t>
            </w:r>
          </w:p>
        </w:tc>
        <w:tc>
          <w:tcPr>
            <w:tcW w:w="1354" w:type="dxa"/>
            <w:vAlign w:val="center"/>
          </w:tcPr>
          <w:p w:rsidR="001A4462" w:rsidRPr="00FC5D36" w:rsidRDefault="001A4462" w:rsidP="00F61B58">
            <w:pPr>
              <w:pStyle w:val="aa"/>
              <w:jc w:val="center"/>
            </w:pPr>
            <w:r w:rsidRPr="00FC5D36">
              <w:t>м</w:t>
            </w:r>
            <w:proofErr w:type="gramStart"/>
            <w:r w:rsidRPr="00FC5D36">
              <w:rPr>
                <w:vertAlign w:val="superscript"/>
              </w:rPr>
              <w:t>2</w:t>
            </w:r>
            <w:proofErr w:type="gramEnd"/>
          </w:p>
        </w:tc>
        <w:tc>
          <w:tcPr>
            <w:tcW w:w="2074" w:type="dxa"/>
            <w:vAlign w:val="center"/>
          </w:tcPr>
          <w:p w:rsidR="001A4462" w:rsidRDefault="001A4462" w:rsidP="00C817BB">
            <w:pPr>
              <w:pStyle w:val="aa"/>
              <w:jc w:val="center"/>
            </w:pPr>
            <w:r w:rsidRPr="0049099A">
              <w:t xml:space="preserve">1 х </w:t>
            </w:r>
            <w:r>
              <w:t>1131</w:t>
            </w:r>
          </w:p>
          <w:p w:rsidR="001A4462" w:rsidRPr="00B251CF" w:rsidRDefault="001A4462" w:rsidP="00C817BB">
            <w:pPr>
              <w:pStyle w:val="aa"/>
              <w:jc w:val="center"/>
            </w:pP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Default="001A4462" w:rsidP="00D97677">
            <w:pPr>
              <w:pStyle w:val="aa"/>
            </w:pPr>
            <w:r>
              <w:t>Плоскостное спортивное сооружение</w:t>
            </w:r>
          </w:p>
        </w:tc>
        <w:tc>
          <w:tcPr>
            <w:tcW w:w="1354" w:type="dxa"/>
            <w:vAlign w:val="center"/>
          </w:tcPr>
          <w:p w:rsidR="001A4462" w:rsidRPr="00FC5D36" w:rsidRDefault="001A4462" w:rsidP="00F61B58">
            <w:pPr>
              <w:pStyle w:val="aa"/>
              <w:jc w:val="center"/>
            </w:pPr>
            <w:r w:rsidRPr="00FC5D36">
              <w:t>м</w:t>
            </w:r>
            <w:proofErr w:type="gramStart"/>
            <w:r w:rsidRPr="00FC5D36">
              <w:rPr>
                <w:vertAlign w:val="superscript"/>
              </w:rPr>
              <w:t>2</w:t>
            </w:r>
            <w:proofErr w:type="gramEnd"/>
          </w:p>
        </w:tc>
        <w:tc>
          <w:tcPr>
            <w:tcW w:w="2074" w:type="dxa"/>
            <w:vAlign w:val="center"/>
          </w:tcPr>
          <w:p w:rsidR="001A4462" w:rsidRPr="0049099A" w:rsidRDefault="001A4462" w:rsidP="00C817BB">
            <w:pPr>
              <w:pStyle w:val="aa"/>
              <w:jc w:val="center"/>
            </w:pPr>
            <w:r w:rsidRPr="00B251CF">
              <w:t>1 х 2556,4</w:t>
            </w:r>
          </w:p>
        </w:tc>
        <w:tc>
          <w:tcPr>
            <w:tcW w:w="2071" w:type="dxa"/>
            <w:vAlign w:val="center"/>
          </w:tcPr>
          <w:p w:rsidR="001A4462" w:rsidRPr="003B68C3" w:rsidRDefault="001A4462" w:rsidP="00F61B58">
            <w:pPr>
              <w:pStyle w:val="a7"/>
              <w:ind w:firstLine="0"/>
              <w:rPr>
                <w:color w:val="000000"/>
                <w:sz w:val="20"/>
                <w:szCs w:val="20"/>
              </w:rPr>
            </w:pPr>
            <w:r w:rsidRPr="00F66F18">
              <w:rPr>
                <w:color w:val="000000"/>
                <w:sz w:val="20"/>
                <w:szCs w:val="20"/>
              </w:rPr>
              <w:t>Зона рекреационного назначения</w:t>
            </w:r>
          </w:p>
        </w:tc>
        <w:tc>
          <w:tcPr>
            <w:tcW w:w="1682" w:type="dxa"/>
            <w:vAlign w:val="center"/>
          </w:tcPr>
          <w:p w:rsidR="001A4462" w:rsidRDefault="001A4462" w:rsidP="007E371D">
            <w:pPr>
              <w:pStyle w:val="aa"/>
              <w:jc w:val="center"/>
            </w:pPr>
          </w:p>
        </w:tc>
      </w:tr>
      <w:tr w:rsidR="001A4462" w:rsidRPr="00DE2C1E" w:rsidTr="00C817BB">
        <w:tc>
          <w:tcPr>
            <w:tcW w:w="2389" w:type="dxa"/>
          </w:tcPr>
          <w:p w:rsidR="001A4462" w:rsidRDefault="001A4462" w:rsidP="00D97677">
            <w:pPr>
              <w:pStyle w:val="aa"/>
            </w:pPr>
            <w:r w:rsidRPr="00FC5D36">
              <w:t>Магазин смешанного ассортимента товаров</w:t>
            </w:r>
          </w:p>
        </w:tc>
        <w:tc>
          <w:tcPr>
            <w:tcW w:w="1354" w:type="dxa"/>
            <w:vAlign w:val="center"/>
          </w:tcPr>
          <w:p w:rsidR="001A4462" w:rsidRPr="00FC5D36" w:rsidRDefault="001A4462" w:rsidP="00F61B58">
            <w:pPr>
              <w:pStyle w:val="aa"/>
              <w:jc w:val="center"/>
            </w:pPr>
            <w:r>
              <w:t>объект/</w:t>
            </w:r>
            <w:r w:rsidRPr="00FC5D36">
              <w:t xml:space="preserve"> м</w:t>
            </w:r>
            <w:proofErr w:type="gramStart"/>
            <w:r w:rsidRPr="00FC5D36">
              <w:rPr>
                <w:vertAlign w:val="superscript"/>
              </w:rPr>
              <w:t>2</w:t>
            </w:r>
            <w:proofErr w:type="gramEnd"/>
          </w:p>
        </w:tc>
        <w:tc>
          <w:tcPr>
            <w:tcW w:w="2074" w:type="dxa"/>
            <w:vAlign w:val="center"/>
          </w:tcPr>
          <w:p w:rsidR="001A4462" w:rsidRDefault="001A4462" w:rsidP="00C817BB">
            <w:pPr>
              <w:pStyle w:val="aa"/>
              <w:jc w:val="center"/>
            </w:pPr>
            <w:r>
              <w:t>3</w:t>
            </w:r>
            <w:r w:rsidRPr="00EB334E">
              <w:t xml:space="preserve"> х </w:t>
            </w:r>
            <w:r>
              <w:t>95,8</w:t>
            </w:r>
          </w:p>
          <w:p w:rsidR="001A4462" w:rsidRPr="00D97677" w:rsidRDefault="001A4462" w:rsidP="00C817BB">
            <w:pPr>
              <w:pStyle w:val="aa"/>
              <w:jc w:val="center"/>
            </w:pPr>
            <w:r w:rsidRPr="00D97677">
              <w:t>2 х 117,1</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(на пересечении улиц Объездная и Проектная 5)</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D97677">
            <w:pPr>
              <w:pStyle w:val="aa"/>
            </w:pPr>
            <w:r w:rsidRPr="00FC5D36">
              <w:t>Магазин продовольственный</w:t>
            </w:r>
          </w:p>
        </w:tc>
        <w:tc>
          <w:tcPr>
            <w:tcW w:w="1354" w:type="dxa"/>
            <w:vAlign w:val="center"/>
          </w:tcPr>
          <w:p w:rsidR="001A4462" w:rsidRDefault="001A4462" w:rsidP="00F61B58">
            <w:pPr>
              <w:pStyle w:val="aa"/>
              <w:jc w:val="center"/>
            </w:pPr>
            <w:r w:rsidRPr="00FC5D36">
              <w:t>м</w:t>
            </w:r>
            <w:proofErr w:type="gramStart"/>
            <w:r w:rsidRPr="00FC5D36">
              <w:rPr>
                <w:vertAlign w:val="superscript"/>
              </w:rPr>
              <w:t>2</w:t>
            </w:r>
            <w:proofErr w:type="gramEnd"/>
          </w:p>
        </w:tc>
        <w:tc>
          <w:tcPr>
            <w:tcW w:w="2074" w:type="dxa"/>
            <w:vAlign w:val="center"/>
          </w:tcPr>
          <w:p w:rsidR="001A4462" w:rsidRDefault="001A4462" w:rsidP="00C817BB">
            <w:pPr>
              <w:pStyle w:val="aa"/>
              <w:jc w:val="center"/>
            </w:pPr>
            <w:r>
              <w:t>50</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E945A7">
            <w:pPr>
              <w:pStyle w:val="aa"/>
            </w:pPr>
            <w:r w:rsidRPr="00FC5D36">
              <w:t>Средняя общеобразовательная школа</w:t>
            </w:r>
          </w:p>
        </w:tc>
        <w:tc>
          <w:tcPr>
            <w:tcW w:w="1354" w:type="dxa"/>
            <w:vAlign w:val="center"/>
          </w:tcPr>
          <w:p w:rsidR="001A4462" w:rsidRDefault="001A4462" w:rsidP="00F61B58">
            <w:pPr>
              <w:pStyle w:val="aa"/>
              <w:jc w:val="center"/>
            </w:pPr>
            <w:r w:rsidRPr="00FC5D36">
              <w:t>учащихся</w:t>
            </w:r>
          </w:p>
        </w:tc>
        <w:tc>
          <w:tcPr>
            <w:tcW w:w="2074" w:type="dxa"/>
            <w:vAlign w:val="center"/>
          </w:tcPr>
          <w:p w:rsidR="001A4462" w:rsidRDefault="001A4462" w:rsidP="00C817BB">
            <w:pPr>
              <w:pStyle w:val="aa"/>
              <w:jc w:val="center"/>
            </w:pPr>
            <w:r>
              <w:t>406</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(на пересечении улиц Проектная 5 и 17)</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E945A7">
            <w:pPr>
              <w:pStyle w:val="aa"/>
            </w:pPr>
            <w:r w:rsidRPr="00FC5D36">
              <w:t>Общая врачебная практика</w:t>
            </w:r>
          </w:p>
        </w:tc>
        <w:tc>
          <w:tcPr>
            <w:tcW w:w="1354" w:type="dxa"/>
            <w:vAlign w:val="center"/>
          </w:tcPr>
          <w:p w:rsidR="001A4462" w:rsidRPr="00FC5D36" w:rsidRDefault="001A4462" w:rsidP="00F61B58">
            <w:pPr>
              <w:pStyle w:val="aa"/>
              <w:jc w:val="center"/>
            </w:pPr>
            <w:r w:rsidRPr="00D97677">
              <w:t>объект</w:t>
            </w:r>
          </w:p>
        </w:tc>
        <w:tc>
          <w:tcPr>
            <w:tcW w:w="2074" w:type="dxa"/>
            <w:vAlign w:val="center"/>
          </w:tcPr>
          <w:p w:rsidR="001A4462" w:rsidRDefault="001A4462" w:rsidP="00C817BB">
            <w:pPr>
              <w:pStyle w:val="aa"/>
              <w:jc w:val="center"/>
            </w:pPr>
            <w:r>
              <w:t>2</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(между улицами Проектная 6 и 26)</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E945A7">
            <w:pPr>
              <w:pStyle w:val="aa"/>
            </w:pPr>
            <w:r w:rsidRPr="00FC5D36">
              <w:t>Учреждение дополнительного образования</w:t>
            </w:r>
          </w:p>
        </w:tc>
        <w:tc>
          <w:tcPr>
            <w:tcW w:w="1354" w:type="dxa"/>
            <w:vAlign w:val="center"/>
          </w:tcPr>
          <w:p w:rsidR="001A4462" w:rsidRPr="00FC5D36" w:rsidRDefault="001A4462" w:rsidP="00F61B58">
            <w:pPr>
              <w:pStyle w:val="aa"/>
              <w:jc w:val="center"/>
            </w:pPr>
            <w:r w:rsidRPr="00D97677">
              <w:t>мест</w:t>
            </w:r>
          </w:p>
        </w:tc>
        <w:tc>
          <w:tcPr>
            <w:tcW w:w="2074" w:type="dxa"/>
            <w:vAlign w:val="center"/>
          </w:tcPr>
          <w:p w:rsidR="001A4462" w:rsidRDefault="001A4462" w:rsidP="00C817BB">
            <w:pPr>
              <w:pStyle w:val="aa"/>
              <w:jc w:val="center"/>
            </w:pPr>
            <w:r>
              <w:t>80</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p>
        </w:tc>
        <w:tc>
          <w:tcPr>
            <w:tcW w:w="1682" w:type="dxa"/>
            <w:vAlign w:val="center"/>
          </w:tcPr>
          <w:p w:rsidR="001A4462" w:rsidRPr="00D97677" w:rsidRDefault="001A4462" w:rsidP="007E371D">
            <w:pPr>
              <w:pStyle w:val="aa"/>
              <w:jc w:val="center"/>
            </w:pPr>
            <w:r>
              <w:t>-</w:t>
            </w:r>
          </w:p>
        </w:tc>
      </w:tr>
      <w:tr w:rsidR="001A4462" w:rsidRPr="00DE2C1E" w:rsidTr="00C817BB">
        <w:tc>
          <w:tcPr>
            <w:tcW w:w="2389" w:type="dxa"/>
          </w:tcPr>
          <w:p w:rsidR="001A4462" w:rsidRPr="00FC5D36" w:rsidRDefault="001A4462" w:rsidP="00E945A7">
            <w:pPr>
              <w:pStyle w:val="aa"/>
            </w:pPr>
            <w:r w:rsidRPr="00FC5D36">
              <w:t>Учреждение клубного типа</w:t>
            </w:r>
          </w:p>
        </w:tc>
        <w:tc>
          <w:tcPr>
            <w:tcW w:w="1354" w:type="dxa"/>
            <w:vAlign w:val="center"/>
          </w:tcPr>
          <w:p w:rsidR="001A4462" w:rsidRPr="00D97677" w:rsidRDefault="001A4462" w:rsidP="00F61B58">
            <w:pPr>
              <w:pStyle w:val="aa"/>
              <w:jc w:val="center"/>
            </w:pPr>
            <w:r w:rsidRPr="00D97677">
              <w:t>мест</w:t>
            </w:r>
          </w:p>
        </w:tc>
        <w:tc>
          <w:tcPr>
            <w:tcW w:w="2074" w:type="dxa"/>
            <w:vAlign w:val="center"/>
          </w:tcPr>
          <w:p w:rsidR="001A4462" w:rsidRDefault="001A4462" w:rsidP="00C817BB">
            <w:pPr>
              <w:pStyle w:val="aa"/>
              <w:jc w:val="center"/>
            </w:pPr>
            <w:r>
              <w:t>362</w:t>
            </w:r>
          </w:p>
        </w:tc>
        <w:tc>
          <w:tcPr>
            <w:tcW w:w="2071" w:type="dxa"/>
            <w:vAlign w:val="center"/>
          </w:tcPr>
          <w:p w:rsidR="001A4462" w:rsidRPr="00D97677" w:rsidRDefault="001A4462" w:rsidP="00F61B58">
            <w:pPr>
              <w:pStyle w:val="a7"/>
              <w:ind w:firstLine="0"/>
              <w:rPr>
                <w:sz w:val="20"/>
                <w:szCs w:val="20"/>
                <w:lang w:eastAsia="ru-RU"/>
              </w:rPr>
            </w:pPr>
            <w:r w:rsidRPr="003B68C3">
              <w:rPr>
                <w:color w:val="000000"/>
                <w:sz w:val="20"/>
                <w:szCs w:val="20"/>
              </w:rPr>
              <w:t>Общественно-деловая зона</w:t>
            </w:r>
            <w:r>
              <w:rPr>
                <w:color w:val="000000"/>
                <w:sz w:val="20"/>
                <w:szCs w:val="20"/>
              </w:rPr>
              <w:t xml:space="preserve"> (на пересечении улиц Проектная 6 и 12)</w:t>
            </w:r>
          </w:p>
        </w:tc>
        <w:tc>
          <w:tcPr>
            <w:tcW w:w="1682" w:type="dxa"/>
            <w:vAlign w:val="center"/>
          </w:tcPr>
          <w:p w:rsidR="001A4462" w:rsidRPr="00D97677" w:rsidRDefault="001A4462" w:rsidP="007E371D">
            <w:pPr>
              <w:pStyle w:val="aa"/>
              <w:jc w:val="center"/>
            </w:pPr>
            <w:r>
              <w:t>-</w:t>
            </w:r>
          </w:p>
        </w:tc>
      </w:tr>
      <w:tr w:rsidR="001A4462" w:rsidRPr="00DE2C1E" w:rsidTr="00782B38">
        <w:tc>
          <w:tcPr>
            <w:tcW w:w="9570" w:type="dxa"/>
            <w:gridSpan w:val="5"/>
          </w:tcPr>
          <w:p w:rsidR="001A4462" w:rsidRPr="00951E94" w:rsidRDefault="001A4462" w:rsidP="006F47B2">
            <w:pPr>
              <w:pStyle w:val="aa"/>
              <w:jc w:val="center"/>
              <w:rPr>
                <w:b/>
                <w:i/>
              </w:rPr>
            </w:pPr>
            <w:r w:rsidRPr="00951E94">
              <w:rPr>
                <w:b/>
                <w:i/>
              </w:rPr>
              <w:t>Объекты санитарной очистки территории</w:t>
            </w:r>
          </w:p>
        </w:tc>
      </w:tr>
      <w:tr w:rsidR="001A4462" w:rsidRPr="00DE2C1E" w:rsidTr="00951E94">
        <w:trPr>
          <w:trHeight w:val="493"/>
        </w:trPr>
        <w:tc>
          <w:tcPr>
            <w:tcW w:w="2389" w:type="dxa"/>
          </w:tcPr>
          <w:p w:rsidR="001A4462" w:rsidRPr="00951E94" w:rsidRDefault="001A4462" w:rsidP="0032038F">
            <w:pPr>
              <w:pStyle w:val="aa"/>
            </w:pPr>
            <w:r w:rsidRPr="00951E94">
              <w:t>Площадка для мусоросборников</w:t>
            </w:r>
          </w:p>
        </w:tc>
        <w:tc>
          <w:tcPr>
            <w:tcW w:w="1354" w:type="dxa"/>
            <w:vAlign w:val="center"/>
          </w:tcPr>
          <w:p w:rsidR="001A4462" w:rsidRPr="00951E94" w:rsidRDefault="001A4462" w:rsidP="00505713">
            <w:pPr>
              <w:pStyle w:val="aa"/>
              <w:jc w:val="center"/>
            </w:pPr>
            <w:r w:rsidRPr="00951E94">
              <w:t>Объект</w:t>
            </w:r>
          </w:p>
        </w:tc>
        <w:tc>
          <w:tcPr>
            <w:tcW w:w="2074" w:type="dxa"/>
            <w:vAlign w:val="center"/>
          </w:tcPr>
          <w:p w:rsidR="001A4462" w:rsidRPr="00951E94" w:rsidRDefault="001A4462" w:rsidP="00951E94">
            <w:pPr>
              <w:pStyle w:val="aa"/>
              <w:jc w:val="center"/>
            </w:pPr>
            <w:r>
              <w:t>73</w:t>
            </w:r>
          </w:p>
        </w:tc>
        <w:tc>
          <w:tcPr>
            <w:tcW w:w="2071" w:type="dxa"/>
          </w:tcPr>
          <w:p w:rsidR="001A4462" w:rsidRPr="00951E94" w:rsidRDefault="001A4462" w:rsidP="00362B55">
            <w:pPr>
              <w:pStyle w:val="aa"/>
              <w:jc w:val="center"/>
            </w:pPr>
            <w:r>
              <w:t>Зона общего пользования</w:t>
            </w:r>
          </w:p>
        </w:tc>
        <w:tc>
          <w:tcPr>
            <w:tcW w:w="1682" w:type="dxa"/>
            <w:vAlign w:val="center"/>
          </w:tcPr>
          <w:p w:rsidR="001A4462" w:rsidRPr="00951E94" w:rsidRDefault="001A4462" w:rsidP="006F47B2">
            <w:pPr>
              <w:pStyle w:val="aa"/>
              <w:jc w:val="center"/>
            </w:pPr>
            <w:r>
              <w:t>-</w:t>
            </w:r>
          </w:p>
        </w:tc>
      </w:tr>
      <w:tr w:rsidR="001A4462" w:rsidRPr="00DE2C1E" w:rsidTr="004B62B4">
        <w:tc>
          <w:tcPr>
            <w:tcW w:w="9570" w:type="dxa"/>
            <w:gridSpan w:val="5"/>
          </w:tcPr>
          <w:p w:rsidR="001A4462" w:rsidRPr="00B251CF" w:rsidRDefault="001A4462" w:rsidP="006F47B2">
            <w:pPr>
              <w:pStyle w:val="aa"/>
              <w:jc w:val="center"/>
              <w:rPr>
                <w:b/>
                <w:i/>
              </w:rPr>
            </w:pPr>
            <w:r w:rsidRPr="00B251CF">
              <w:rPr>
                <w:b/>
                <w:i/>
              </w:rPr>
              <w:t>Объекты жилой инфраструктуры</w:t>
            </w:r>
          </w:p>
        </w:tc>
      </w:tr>
      <w:tr w:rsidR="001A4462" w:rsidRPr="00DE2C1E" w:rsidTr="00C817BB">
        <w:tc>
          <w:tcPr>
            <w:tcW w:w="2389" w:type="dxa"/>
          </w:tcPr>
          <w:p w:rsidR="001A4462" w:rsidRPr="00B251CF" w:rsidRDefault="001A4462" w:rsidP="0032038F">
            <w:pPr>
              <w:pStyle w:val="aa"/>
            </w:pPr>
            <w:r w:rsidRPr="00B251CF">
              <w:t>Жилые дома</w:t>
            </w:r>
          </w:p>
        </w:tc>
        <w:tc>
          <w:tcPr>
            <w:tcW w:w="1354" w:type="dxa"/>
          </w:tcPr>
          <w:p w:rsidR="001A4462" w:rsidRPr="00B251CF" w:rsidRDefault="001A4462" w:rsidP="00F92953">
            <w:pPr>
              <w:pStyle w:val="aa"/>
              <w:jc w:val="center"/>
            </w:pPr>
            <w:r w:rsidRPr="00B251CF">
              <w:t>дом\м</w:t>
            </w:r>
            <w:r w:rsidRPr="00B251CF">
              <w:rPr>
                <w:vertAlign w:val="superscript"/>
              </w:rPr>
              <w:t>2</w:t>
            </w:r>
            <w:r w:rsidRPr="00B251CF">
              <w:t>общей площади</w:t>
            </w:r>
          </w:p>
        </w:tc>
        <w:tc>
          <w:tcPr>
            <w:tcW w:w="2074" w:type="dxa"/>
            <w:vAlign w:val="center"/>
          </w:tcPr>
          <w:p w:rsidR="001A4462" w:rsidRPr="00B251CF" w:rsidRDefault="001A4462" w:rsidP="00C817BB">
            <w:pPr>
              <w:pStyle w:val="aa"/>
              <w:jc w:val="center"/>
            </w:pPr>
            <w:r>
              <w:t>17</w:t>
            </w:r>
            <w:r w:rsidRPr="00B251CF">
              <w:t>\</w:t>
            </w:r>
            <w:r>
              <w:t>1700</w:t>
            </w:r>
          </w:p>
        </w:tc>
        <w:tc>
          <w:tcPr>
            <w:tcW w:w="2071" w:type="dxa"/>
          </w:tcPr>
          <w:p w:rsidR="001A4462" w:rsidRPr="00B251CF" w:rsidRDefault="001A4462" w:rsidP="0088268D">
            <w:pPr>
              <w:pStyle w:val="aa"/>
              <w:jc w:val="center"/>
            </w:pPr>
            <w:r w:rsidRPr="009523DD">
              <w:t>Зона размещения усадебной жилой застройки</w:t>
            </w:r>
          </w:p>
        </w:tc>
        <w:tc>
          <w:tcPr>
            <w:tcW w:w="1682" w:type="dxa"/>
            <w:vAlign w:val="center"/>
          </w:tcPr>
          <w:p w:rsidR="001A4462" w:rsidRPr="00B251CF" w:rsidRDefault="001A4462" w:rsidP="006F47B2">
            <w:pPr>
              <w:pStyle w:val="aa"/>
              <w:jc w:val="center"/>
            </w:pPr>
            <w:r w:rsidRPr="00B251CF">
              <w:t>-</w:t>
            </w:r>
          </w:p>
        </w:tc>
      </w:tr>
    </w:tbl>
    <w:p w:rsidR="00B61243" w:rsidRDefault="00B61243" w:rsidP="00B61243">
      <w:pPr>
        <w:pStyle w:val="aa"/>
      </w:pPr>
    </w:p>
    <w:p w:rsidR="00662169" w:rsidRPr="0060122F" w:rsidRDefault="00662169" w:rsidP="00662169">
      <w:pPr>
        <w:pStyle w:val="a7"/>
      </w:pPr>
      <w:r w:rsidRPr="0060122F">
        <w:t xml:space="preserve">Перечень, площади и сроки освоения инвестиционных площадок представлен в таблице </w:t>
      </w:r>
      <w:r w:rsidR="00B30C8C" w:rsidRPr="0060122F">
        <w:t>3</w:t>
      </w:r>
      <w:r w:rsidRPr="0060122F">
        <w:t xml:space="preserve">. Перечень и параметры, предлагаемых к размещению инвестиционных объектов, представлены в таблице </w:t>
      </w:r>
      <w:r w:rsidR="00B30C8C" w:rsidRPr="0060122F">
        <w:t>4</w:t>
      </w:r>
      <w:r w:rsidRPr="0060122F">
        <w:t>.</w:t>
      </w:r>
    </w:p>
    <w:p w:rsidR="00662169" w:rsidRPr="0060122F" w:rsidRDefault="00C817BB" w:rsidP="00B61243">
      <w:pPr>
        <w:pStyle w:val="afffff0"/>
        <w:rPr>
          <w:i/>
        </w:rPr>
      </w:pPr>
      <w:r>
        <w:br w:type="page"/>
      </w:r>
      <w:r w:rsidR="00662169" w:rsidRPr="0060122F">
        <w:lastRenderedPageBreak/>
        <w:t>Перечень, площади и сроки освоения инвестиционных площадок</w:t>
      </w:r>
    </w:p>
    <w:p w:rsidR="00662169" w:rsidRPr="0060122F" w:rsidRDefault="00662169" w:rsidP="00662169">
      <w:pPr>
        <w:pStyle w:val="aa"/>
        <w:jc w:val="right"/>
      </w:pPr>
      <w:r w:rsidRPr="0060122F">
        <w:t xml:space="preserve">Таблица </w:t>
      </w:r>
      <w:r w:rsidR="00B30C8C" w:rsidRPr="0060122F">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182"/>
        <w:gridCol w:w="2179"/>
        <w:gridCol w:w="1912"/>
        <w:gridCol w:w="1477"/>
        <w:gridCol w:w="1537"/>
      </w:tblGrid>
      <w:tr w:rsidR="00662169" w:rsidRPr="0060122F" w:rsidTr="009E57F5">
        <w:trPr>
          <w:tblHeader/>
        </w:trPr>
        <w:tc>
          <w:tcPr>
            <w:tcW w:w="1283" w:type="dxa"/>
            <w:vAlign w:val="center"/>
          </w:tcPr>
          <w:p w:rsidR="00662169" w:rsidRPr="0060122F" w:rsidRDefault="00662169" w:rsidP="00AF4637">
            <w:pPr>
              <w:pStyle w:val="aa"/>
              <w:jc w:val="center"/>
              <w:rPr>
                <w:b/>
                <w:sz w:val="18"/>
                <w:szCs w:val="18"/>
              </w:rPr>
            </w:pPr>
            <w:r w:rsidRPr="0060122F">
              <w:rPr>
                <w:b/>
                <w:sz w:val="18"/>
                <w:szCs w:val="18"/>
              </w:rPr>
              <w:t>Номер площадки</w:t>
            </w:r>
          </w:p>
        </w:tc>
        <w:tc>
          <w:tcPr>
            <w:tcW w:w="1182" w:type="dxa"/>
            <w:vAlign w:val="center"/>
          </w:tcPr>
          <w:p w:rsidR="00662169" w:rsidRPr="0060122F" w:rsidRDefault="00662169" w:rsidP="00AF4637">
            <w:pPr>
              <w:pStyle w:val="aa"/>
              <w:jc w:val="center"/>
              <w:rPr>
                <w:b/>
                <w:sz w:val="18"/>
                <w:szCs w:val="18"/>
              </w:rPr>
            </w:pPr>
            <w:r w:rsidRPr="0060122F">
              <w:rPr>
                <w:b/>
                <w:sz w:val="18"/>
                <w:szCs w:val="18"/>
              </w:rPr>
              <w:t>Площадь, га</w:t>
            </w:r>
          </w:p>
        </w:tc>
        <w:tc>
          <w:tcPr>
            <w:tcW w:w="2179" w:type="dxa"/>
            <w:vAlign w:val="center"/>
          </w:tcPr>
          <w:p w:rsidR="00662169" w:rsidRPr="0060122F" w:rsidRDefault="00662169" w:rsidP="00AF4637">
            <w:pPr>
              <w:pStyle w:val="aa"/>
              <w:jc w:val="center"/>
              <w:rPr>
                <w:b/>
                <w:sz w:val="18"/>
                <w:szCs w:val="18"/>
              </w:rPr>
            </w:pPr>
            <w:r w:rsidRPr="0060122F">
              <w:rPr>
                <w:b/>
                <w:sz w:val="18"/>
                <w:szCs w:val="18"/>
              </w:rPr>
              <w:t>Функциональное назначение</w:t>
            </w:r>
          </w:p>
        </w:tc>
        <w:tc>
          <w:tcPr>
            <w:tcW w:w="1912" w:type="dxa"/>
            <w:vAlign w:val="center"/>
          </w:tcPr>
          <w:p w:rsidR="00662169" w:rsidRPr="0060122F" w:rsidRDefault="00662169" w:rsidP="00AF4637">
            <w:pPr>
              <w:pStyle w:val="aa"/>
              <w:jc w:val="center"/>
              <w:rPr>
                <w:b/>
                <w:sz w:val="18"/>
                <w:szCs w:val="18"/>
              </w:rPr>
            </w:pPr>
            <w:r w:rsidRPr="0060122F">
              <w:rPr>
                <w:b/>
                <w:sz w:val="18"/>
                <w:szCs w:val="18"/>
              </w:rPr>
              <w:t>Местоположение</w:t>
            </w:r>
          </w:p>
        </w:tc>
        <w:tc>
          <w:tcPr>
            <w:tcW w:w="1477" w:type="dxa"/>
            <w:vAlign w:val="center"/>
          </w:tcPr>
          <w:p w:rsidR="00662169" w:rsidRPr="0060122F" w:rsidRDefault="00662169" w:rsidP="00AF4637">
            <w:pPr>
              <w:pStyle w:val="aa"/>
              <w:jc w:val="center"/>
              <w:rPr>
                <w:b/>
                <w:sz w:val="18"/>
                <w:szCs w:val="18"/>
              </w:rPr>
            </w:pPr>
            <w:r w:rsidRPr="0060122F">
              <w:rPr>
                <w:b/>
                <w:sz w:val="18"/>
                <w:szCs w:val="18"/>
              </w:rPr>
              <w:t>Сроки освоения</w:t>
            </w:r>
          </w:p>
        </w:tc>
        <w:tc>
          <w:tcPr>
            <w:tcW w:w="1537" w:type="dxa"/>
            <w:vAlign w:val="center"/>
          </w:tcPr>
          <w:p w:rsidR="00662169" w:rsidRPr="0060122F" w:rsidRDefault="00662169" w:rsidP="00AF4637">
            <w:pPr>
              <w:pStyle w:val="aa"/>
              <w:jc w:val="center"/>
              <w:rPr>
                <w:b/>
                <w:sz w:val="18"/>
                <w:szCs w:val="18"/>
              </w:rPr>
            </w:pPr>
            <w:r w:rsidRPr="0060122F">
              <w:rPr>
                <w:b/>
                <w:sz w:val="18"/>
                <w:szCs w:val="18"/>
              </w:rPr>
              <w:t>Размер СЗЗ предприятия, м</w:t>
            </w:r>
          </w:p>
        </w:tc>
      </w:tr>
      <w:tr w:rsidR="0060122F" w:rsidRPr="00DE2C1E" w:rsidTr="009E57F5">
        <w:tc>
          <w:tcPr>
            <w:tcW w:w="1283" w:type="dxa"/>
            <w:vAlign w:val="center"/>
          </w:tcPr>
          <w:p w:rsidR="0060122F" w:rsidRPr="005A4CE9" w:rsidRDefault="005A4CE9" w:rsidP="00DA04A1">
            <w:pPr>
              <w:pStyle w:val="aa"/>
              <w:jc w:val="center"/>
            </w:pPr>
            <w:r>
              <w:t>1</w:t>
            </w:r>
          </w:p>
        </w:tc>
        <w:tc>
          <w:tcPr>
            <w:tcW w:w="1182" w:type="dxa"/>
            <w:vAlign w:val="center"/>
          </w:tcPr>
          <w:p w:rsidR="0060122F" w:rsidRPr="005A4CE9" w:rsidRDefault="005F4F25" w:rsidP="00DA04A1">
            <w:pPr>
              <w:pStyle w:val="aa"/>
              <w:jc w:val="center"/>
            </w:pPr>
            <w:r>
              <w:t>24,12</w:t>
            </w:r>
          </w:p>
        </w:tc>
        <w:tc>
          <w:tcPr>
            <w:tcW w:w="2179" w:type="dxa"/>
            <w:vAlign w:val="center"/>
          </w:tcPr>
          <w:p w:rsidR="0060122F" w:rsidRPr="005A4CE9" w:rsidRDefault="005A4CE9" w:rsidP="00EF1CB8">
            <w:pPr>
              <w:pStyle w:val="a7"/>
              <w:ind w:firstLine="0"/>
              <w:rPr>
                <w:sz w:val="20"/>
                <w:szCs w:val="20"/>
                <w:lang w:eastAsia="ru-RU"/>
              </w:rPr>
            </w:pPr>
            <w:r w:rsidRPr="005A4CE9">
              <w:rPr>
                <w:sz w:val="20"/>
                <w:szCs w:val="20"/>
              </w:rPr>
              <w:t>Жилищное строительство</w:t>
            </w:r>
          </w:p>
        </w:tc>
        <w:tc>
          <w:tcPr>
            <w:tcW w:w="1912" w:type="dxa"/>
            <w:vAlign w:val="center"/>
          </w:tcPr>
          <w:p w:rsidR="0060122F" w:rsidRPr="005A4CE9" w:rsidRDefault="005F4F25" w:rsidP="00DA04A1">
            <w:pPr>
              <w:pStyle w:val="aa"/>
              <w:jc w:val="center"/>
            </w:pPr>
            <w:r>
              <w:t>в перспективных границах деревни</w:t>
            </w:r>
            <w:r w:rsidR="005A4CE9">
              <w:t xml:space="preserve"> (ООО "Бородулинское" 1 очередь)</w:t>
            </w:r>
          </w:p>
        </w:tc>
        <w:tc>
          <w:tcPr>
            <w:tcW w:w="1477" w:type="dxa"/>
            <w:vAlign w:val="center"/>
          </w:tcPr>
          <w:p w:rsidR="0060122F" w:rsidRPr="005A4CE9" w:rsidRDefault="005A4CE9" w:rsidP="00DE69D6">
            <w:pPr>
              <w:pStyle w:val="aa"/>
              <w:jc w:val="center"/>
            </w:pPr>
            <w:r w:rsidRPr="005A4CE9">
              <w:t>2021</w:t>
            </w:r>
            <w:r w:rsidR="0060122F" w:rsidRPr="005A4CE9">
              <w:t>-2035</w:t>
            </w:r>
          </w:p>
        </w:tc>
        <w:tc>
          <w:tcPr>
            <w:tcW w:w="1537" w:type="dxa"/>
            <w:vAlign w:val="center"/>
          </w:tcPr>
          <w:p w:rsidR="0060122F" w:rsidRPr="005A4CE9" w:rsidRDefault="0060122F" w:rsidP="00DE69D6">
            <w:pPr>
              <w:pStyle w:val="aa"/>
              <w:jc w:val="center"/>
            </w:pPr>
            <w:r w:rsidRPr="005A4CE9">
              <w:t>0</w:t>
            </w:r>
          </w:p>
        </w:tc>
      </w:tr>
      <w:tr w:rsidR="00877A99" w:rsidRPr="00DE2C1E" w:rsidTr="009E57F5">
        <w:tc>
          <w:tcPr>
            <w:tcW w:w="1283" w:type="dxa"/>
            <w:vAlign w:val="center"/>
          </w:tcPr>
          <w:p w:rsidR="00877A99" w:rsidRPr="005A4CE9" w:rsidRDefault="005A4CE9" w:rsidP="004B62B4">
            <w:pPr>
              <w:pStyle w:val="aa"/>
              <w:jc w:val="center"/>
            </w:pPr>
            <w:r>
              <w:t>2</w:t>
            </w:r>
          </w:p>
        </w:tc>
        <w:tc>
          <w:tcPr>
            <w:tcW w:w="1182" w:type="dxa"/>
            <w:vAlign w:val="center"/>
          </w:tcPr>
          <w:p w:rsidR="00877A99" w:rsidRPr="005A4CE9" w:rsidRDefault="005A4CE9" w:rsidP="00891D2C">
            <w:pPr>
              <w:pStyle w:val="aa"/>
              <w:jc w:val="center"/>
            </w:pPr>
            <w:r>
              <w:t>14,95</w:t>
            </w:r>
          </w:p>
        </w:tc>
        <w:tc>
          <w:tcPr>
            <w:tcW w:w="2179" w:type="dxa"/>
            <w:vAlign w:val="center"/>
          </w:tcPr>
          <w:p w:rsidR="00877A99" w:rsidRPr="005A4CE9" w:rsidRDefault="005A4CE9" w:rsidP="004B62B4">
            <w:pPr>
              <w:pStyle w:val="aa"/>
              <w:jc w:val="both"/>
            </w:pPr>
            <w:r w:rsidRPr="005A4CE9">
              <w:t>Жилищное строительство</w:t>
            </w:r>
          </w:p>
        </w:tc>
        <w:tc>
          <w:tcPr>
            <w:tcW w:w="1912" w:type="dxa"/>
            <w:vAlign w:val="center"/>
          </w:tcPr>
          <w:p w:rsidR="00877A99" w:rsidRPr="005A4CE9" w:rsidRDefault="005F4F25" w:rsidP="004B62B4">
            <w:pPr>
              <w:pStyle w:val="aa"/>
              <w:jc w:val="center"/>
            </w:pPr>
            <w:r>
              <w:t>в перспективных границах деревни</w:t>
            </w:r>
            <w:r w:rsidR="00CB7734">
              <w:t xml:space="preserve"> (ООО "Бородулинское" 2 очередь)</w:t>
            </w:r>
          </w:p>
        </w:tc>
        <w:tc>
          <w:tcPr>
            <w:tcW w:w="1477" w:type="dxa"/>
            <w:vAlign w:val="center"/>
          </w:tcPr>
          <w:p w:rsidR="00877A99" w:rsidRPr="005A4CE9" w:rsidRDefault="005A4CE9" w:rsidP="00877A99">
            <w:pPr>
              <w:pStyle w:val="aa"/>
              <w:jc w:val="center"/>
            </w:pPr>
            <w:r w:rsidRPr="005A4CE9">
              <w:t>2021</w:t>
            </w:r>
            <w:r w:rsidR="00877A99" w:rsidRPr="005A4CE9">
              <w:t>-2035</w:t>
            </w:r>
          </w:p>
        </w:tc>
        <w:tc>
          <w:tcPr>
            <w:tcW w:w="1537" w:type="dxa"/>
            <w:vAlign w:val="center"/>
          </w:tcPr>
          <w:p w:rsidR="00877A99" w:rsidRPr="005A4CE9" w:rsidRDefault="00877A99" w:rsidP="004B62B4">
            <w:pPr>
              <w:pStyle w:val="aa"/>
              <w:jc w:val="center"/>
            </w:pPr>
            <w:r w:rsidRPr="005A4CE9">
              <w:t>0</w:t>
            </w:r>
          </w:p>
        </w:tc>
      </w:tr>
      <w:tr w:rsidR="005F4F25" w:rsidRPr="00DE2C1E" w:rsidTr="009E57F5">
        <w:tc>
          <w:tcPr>
            <w:tcW w:w="1283" w:type="dxa"/>
            <w:vAlign w:val="center"/>
          </w:tcPr>
          <w:p w:rsidR="005F4F25" w:rsidRDefault="005F4F25" w:rsidP="004B62B4">
            <w:pPr>
              <w:pStyle w:val="aa"/>
              <w:jc w:val="center"/>
            </w:pPr>
            <w:r>
              <w:t>3</w:t>
            </w:r>
          </w:p>
        </w:tc>
        <w:tc>
          <w:tcPr>
            <w:tcW w:w="1182" w:type="dxa"/>
            <w:vAlign w:val="center"/>
          </w:tcPr>
          <w:p w:rsidR="005F4F25" w:rsidRDefault="005F4F25" w:rsidP="00891D2C">
            <w:pPr>
              <w:pStyle w:val="aa"/>
              <w:jc w:val="center"/>
            </w:pPr>
            <w:r>
              <w:t>11,34</w:t>
            </w:r>
          </w:p>
        </w:tc>
        <w:tc>
          <w:tcPr>
            <w:tcW w:w="2179" w:type="dxa"/>
            <w:vAlign w:val="center"/>
          </w:tcPr>
          <w:p w:rsidR="005F4F25" w:rsidRPr="005A4CE9" w:rsidRDefault="005F4F25" w:rsidP="004B62B4">
            <w:pPr>
              <w:pStyle w:val="aa"/>
              <w:jc w:val="both"/>
            </w:pPr>
            <w:r w:rsidRPr="005A4CE9">
              <w:t>Жилищное строительство</w:t>
            </w:r>
          </w:p>
        </w:tc>
        <w:tc>
          <w:tcPr>
            <w:tcW w:w="1912" w:type="dxa"/>
            <w:vAlign w:val="center"/>
          </w:tcPr>
          <w:p w:rsidR="005F4F25" w:rsidRDefault="005F4F25" w:rsidP="004B62B4">
            <w:pPr>
              <w:pStyle w:val="aa"/>
              <w:jc w:val="center"/>
            </w:pPr>
            <w:r>
              <w:t>в перспективных границах деревни (ООО "</w:t>
            </w:r>
            <w:proofErr w:type="spellStart"/>
            <w:r>
              <w:t>ИнтерКапитал</w:t>
            </w:r>
            <w:proofErr w:type="spellEnd"/>
            <w:r>
              <w:t>")</w:t>
            </w:r>
          </w:p>
        </w:tc>
        <w:tc>
          <w:tcPr>
            <w:tcW w:w="1477" w:type="dxa"/>
            <w:vAlign w:val="center"/>
          </w:tcPr>
          <w:p w:rsidR="005F4F25" w:rsidRPr="005A4CE9" w:rsidRDefault="005F4F25" w:rsidP="005F4F25">
            <w:pPr>
              <w:pStyle w:val="aa"/>
              <w:jc w:val="center"/>
            </w:pPr>
            <w:r w:rsidRPr="005A4CE9">
              <w:t>2021-2035</w:t>
            </w:r>
          </w:p>
        </w:tc>
        <w:tc>
          <w:tcPr>
            <w:tcW w:w="1537" w:type="dxa"/>
            <w:vAlign w:val="center"/>
          </w:tcPr>
          <w:p w:rsidR="005F4F25" w:rsidRPr="005A4CE9" w:rsidRDefault="005F4F25" w:rsidP="005F4F25">
            <w:pPr>
              <w:pStyle w:val="aa"/>
              <w:jc w:val="center"/>
            </w:pPr>
            <w:r w:rsidRPr="005A4CE9">
              <w:t>0</w:t>
            </w:r>
          </w:p>
        </w:tc>
      </w:tr>
      <w:tr w:rsidR="005F4F25" w:rsidRPr="00DE2C1E" w:rsidTr="009E57F5">
        <w:tc>
          <w:tcPr>
            <w:tcW w:w="1283" w:type="dxa"/>
            <w:vAlign w:val="center"/>
          </w:tcPr>
          <w:p w:rsidR="005F4F25" w:rsidRDefault="005F4F25" w:rsidP="004B62B4">
            <w:pPr>
              <w:pStyle w:val="aa"/>
              <w:jc w:val="center"/>
            </w:pPr>
            <w:r>
              <w:t>4</w:t>
            </w:r>
          </w:p>
        </w:tc>
        <w:tc>
          <w:tcPr>
            <w:tcW w:w="1182" w:type="dxa"/>
            <w:vAlign w:val="center"/>
          </w:tcPr>
          <w:p w:rsidR="005F4F25" w:rsidRDefault="005F4F25" w:rsidP="00891D2C">
            <w:pPr>
              <w:pStyle w:val="aa"/>
              <w:jc w:val="center"/>
            </w:pPr>
            <w:r>
              <w:t>70,54</w:t>
            </w:r>
          </w:p>
        </w:tc>
        <w:tc>
          <w:tcPr>
            <w:tcW w:w="2179" w:type="dxa"/>
            <w:vAlign w:val="center"/>
          </w:tcPr>
          <w:p w:rsidR="005F4F25" w:rsidRPr="005A4CE9" w:rsidRDefault="005F4F25" w:rsidP="004B62B4">
            <w:pPr>
              <w:pStyle w:val="aa"/>
              <w:jc w:val="both"/>
            </w:pPr>
            <w:r w:rsidRPr="005A4CE9">
              <w:t>Жилищное строительство</w:t>
            </w:r>
          </w:p>
        </w:tc>
        <w:tc>
          <w:tcPr>
            <w:tcW w:w="1912" w:type="dxa"/>
            <w:vAlign w:val="center"/>
          </w:tcPr>
          <w:p w:rsidR="005F4F25" w:rsidRDefault="005F4F25" w:rsidP="004B62B4">
            <w:pPr>
              <w:pStyle w:val="aa"/>
              <w:jc w:val="center"/>
            </w:pPr>
            <w:r>
              <w:t>в перспективных границах деревни (</w:t>
            </w:r>
            <w:r w:rsidR="00C817BB">
              <w:t xml:space="preserve">КФХ </w:t>
            </w:r>
            <w:r>
              <w:t>Баранов В.А., ООО "Бородулинское")</w:t>
            </w:r>
          </w:p>
        </w:tc>
        <w:tc>
          <w:tcPr>
            <w:tcW w:w="1477" w:type="dxa"/>
            <w:vAlign w:val="center"/>
          </w:tcPr>
          <w:p w:rsidR="005F4F25" w:rsidRPr="005A4CE9" w:rsidRDefault="005F4F25" w:rsidP="005F4F25">
            <w:pPr>
              <w:pStyle w:val="aa"/>
              <w:jc w:val="center"/>
            </w:pPr>
            <w:r w:rsidRPr="005A4CE9">
              <w:t>2021-2035</w:t>
            </w:r>
          </w:p>
        </w:tc>
        <w:tc>
          <w:tcPr>
            <w:tcW w:w="1537" w:type="dxa"/>
            <w:vAlign w:val="center"/>
          </w:tcPr>
          <w:p w:rsidR="005F4F25" w:rsidRPr="005A4CE9" w:rsidRDefault="005F4F25" w:rsidP="005F4F25">
            <w:pPr>
              <w:pStyle w:val="aa"/>
              <w:jc w:val="center"/>
            </w:pPr>
            <w:r w:rsidRPr="005A4CE9">
              <w:t>0</w:t>
            </w:r>
          </w:p>
        </w:tc>
      </w:tr>
      <w:tr w:rsidR="000D39FF" w:rsidRPr="00DE2C1E" w:rsidTr="009E57F5">
        <w:tc>
          <w:tcPr>
            <w:tcW w:w="1283" w:type="dxa"/>
            <w:vAlign w:val="center"/>
          </w:tcPr>
          <w:p w:rsidR="000D39FF" w:rsidRDefault="000D39FF" w:rsidP="004B62B4">
            <w:pPr>
              <w:pStyle w:val="aa"/>
              <w:jc w:val="center"/>
            </w:pPr>
            <w:r>
              <w:t>5</w:t>
            </w:r>
          </w:p>
        </w:tc>
        <w:tc>
          <w:tcPr>
            <w:tcW w:w="1182" w:type="dxa"/>
            <w:vAlign w:val="center"/>
          </w:tcPr>
          <w:p w:rsidR="000D39FF" w:rsidRDefault="000D39FF" w:rsidP="00891D2C">
            <w:pPr>
              <w:pStyle w:val="aa"/>
              <w:jc w:val="center"/>
            </w:pPr>
            <w:r>
              <w:t>18,61</w:t>
            </w:r>
          </w:p>
        </w:tc>
        <w:tc>
          <w:tcPr>
            <w:tcW w:w="2179" w:type="dxa"/>
            <w:vAlign w:val="center"/>
          </w:tcPr>
          <w:p w:rsidR="000D39FF" w:rsidRPr="005A4CE9" w:rsidRDefault="000D39FF" w:rsidP="004B62B4">
            <w:pPr>
              <w:pStyle w:val="aa"/>
              <w:jc w:val="both"/>
            </w:pPr>
            <w:r w:rsidRPr="005A4CE9">
              <w:t>Жилищное строительство</w:t>
            </w:r>
          </w:p>
        </w:tc>
        <w:tc>
          <w:tcPr>
            <w:tcW w:w="1912" w:type="dxa"/>
            <w:vAlign w:val="center"/>
          </w:tcPr>
          <w:p w:rsidR="000D39FF" w:rsidRDefault="000D39FF" w:rsidP="004B62B4">
            <w:pPr>
              <w:pStyle w:val="aa"/>
              <w:jc w:val="center"/>
            </w:pPr>
            <w:r>
              <w:t>в перспективных границах деревни (Северная часть деревни Шайдурово)</w:t>
            </w:r>
          </w:p>
        </w:tc>
        <w:tc>
          <w:tcPr>
            <w:tcW w:w="1477" w:type="dxa"/>
            <w:vAlign w:val="center"/>
          </w:tcPr>
          <w:p w:rsidR="000D39FF" w:rsidRPr="005A4CE9" w:rsidRDefault="000D39FF" w:rsidP="000D39FF">
            <w:pPr>
              <w:pStyle w:val="aa"/>
              <w:jc w:val="center"/>
            </w:pPr>
            <w:r w:rsidRPr="005A4CE9">
              <w:t>2021-2035</w:t>
            </w:r>
          </w:p>
        </w:tc>
        <w:tc>
          <w:tcPr>
            <w:tcW w:w="1537" w:type="dxa"/>
            <w:vAlign w:val="center"/>
          </w:tcPr>
          <w:p w:rsidR="000D39FF" w:rsidRPr="005A4CE9" w:rsidRDefault="000D39FF" w:rsidP="000D39FF">
            <w:pPr>
              <w:pStyle w:val="aa"/>
              <w:jc w:val="center"/>
            </w:pPr>
            <w:r w:rsidRPr="005A4CE9">
              <w:t>0</w:t>
            </w:r>
          </w:p>
        </w:tc>
      </w:tr>
      <w:tr w:rsidR="000D39FF" w:rsidRPr="00DE2C1E" w:rsidTr="009E57F5">
        <w:tc>
          <w:tcPr>
            <w:tcW w:w="1283" w:type="dxa"/>
            <w:vAlign w:val="center"/>
          </w:tcPr>
          <w:p w:rsidR="000D39FF" w:rsidRDefault="000D39FF" w:rsidP="004B62B4">
            <w:pPr>
              <w:pStyle w:val="aa"/>
              <w:jc w:val="center"/>
            </w:pPr>
            <w:r>
              <w:t>6</w:t>
            </w:r>
          </w:p>
        </w:tc>
        <w:tc>
          <w:tcPr>
            <w:tcW w:w="1182" w:type="dxa"/>
            <w:vAlign w:val="center"/>
          </w:tcPr>
          <w:p w:rsidR="000D39FF" w:rsidRDefault="000D39FF" w:rsidP="00891D2C">
            <w:pPr>
              <w:pStyle w:val="aa"/>
              <w:jc w:val="center"/>
            </w:pPr>
            <w:r>
              <w:t>2</w:t>
            </w:r>
          </w:p>
        </w:tc>
        <w:tc>
          <w:tcPr>
            <w:tcW w:w="2179" w:type="dxa"/>
            <w:vAlign w:val="center"/>
          </w:tcPr>
          <w:p w:rsidR="000D39FF" w:rsidRPr="005A4CE9" w:rsidRDefault="000D39FF" w:rsidP="004B62B4">
            <w:pPr>
              <w:pStyle w:val="aa"/>
              <w:jc w:val="both"/>
            </w:pPr>
            <w:r w:rsidRPr="005A4CE9">
              <w:t>Жилищное строительство</w:t>
            </w:r>
          </w:p>
        </w:tc>
        <w:tc>
          <w:tcPr>
            <w:tcW w:w="1912" w:type="dxa"/>
            <w:vAlign w:val="center"/>
          </w:tcPr>
          <w:p w:rsidR="000D39FF" w:rsidRDefault="000D39FF" w:rsidP="004B62B4">
            <w:pPr>
              <w:pStyle w:val="aa"/>
              <w:jc w:val="center"/>
            </w:pPr>
            <w:r>
              <w:t>в перспективных границах деревни (</w:t>
            </w:r>
            <w:r w:rsidR="00C817BB">
              <w:t xml:space="preserve">КФХ </w:t>
            </w:r>
            <w:r>
              <w:t>Яковлев И.В.)</w:t>
            </w:r>
          </w:p>
        </w:tc>
        <w:tc>
          <w:tcPr>
            <w:tcW w:w="1477" w:type="dxa"/>
            <w:vAlign w:val="center"/>
          </w:tcPr>
          <w:p w:rsidR="000D39FF" w:rsidRPr="005A4CE9" w:rsidRDefault="000D39FF" w:rsidP="000D39FF">
            <w:pPr>
              <w:pStyle w:val="aa"/>
              <w:jc w:val="center"/>
            </w:pPr>
            <w:r w:rsidRPr="005A4CE9">
              <w:t>2021-2035</w:t>
            </w:r>
          </w:p>
        </w:tc>
        <w:tc>
          <w:tcPr>
            <w:tcW w:w="1537" w:type="dxa"/>
            <w:vAlign w:val="center"/>
          </w:tcPr>
          <w:p w:rsidR="000D39FF" w:rsidRPr="005A4CE9" w:rsidRDefault="000D39FF" w:rsidP="000D39FF">
            <w:pPr>
              <w:pStyle w:val="aa"/>
              <w:jc w:val="center"/>
            </w:pPr>
            <w:r w:rsidRPr="005A4CE9">
              <w:t>0</w:t>
            </w:r>
          </w:p>
        </w:tc>
      </w:tr>
      <w:tr w:rsidR="000D39FF" w:rsidRPr="00DE2C1E" w:rsidTr="009E57F5">
        <w:tc>
          <w:tcPr>
            <w:tcW w:w="1283" w:type="dxa"/>
            <w:vAlign w:val="center"/>
          </w:tcPr>
          <w:p w:rsidR="000D39FF" w:rsidRDefault="000D39FF" w:rsidP="004B62B4">
            <w:pPr>
              <w:pStyle w:val="aa"/>
              <w:jc w:val="center"/>
            </w:pPr>
            <w:r>
              <w:t>7</w:t>
            </w:r>
          </w:p>
        </w:tc>
        <w:tc>
          <w:tcPr>
            <w:tcW w:w="1182" w:type="dxa"/>
            <w:vAlign w:val="center"/>
          </w:tcPr>
          <w:p w:rsidR="000D39FF" w:rsidRDefault="000D39FF" w:rsidP="00891D2C">
            <w:pPr>
              <w:pStyle w:val="aa"/>
              <w:jc w:val="center"/>
            </w:pPr>
            <w:r>
              <w:t>4,69</w:t>
            </w:r>
          </w:p>
        </w:tc>
        <w:tc>
          <w:tcPr>
            <w:tcW w:w="2179" w:type="dxa"/>
            <w:vAlign w:val="center"/>
          </w:tcPr>
          <w:p w:rsidR="000D39FF" w:rsidRPr="005A4CE9" w:rsidRDefault="000D39FF" w:rsidP="004B62B4">
            <w:pPr>
              <w:pStyle w:val="aa"/>
              <w:jc w:val="both"/>
            </w:pPr>
            <w:r w:rsidRPr="005A4CE9">
              <w:t>Жилищное строительство</w:t>
            </w:r>
          </w:p>
        </w:tc>
        <w:tc>
          <w:tcPr>
            <w:tcW w:w="1912" w:type="dxa"/>
            <w:vAlign w:val="center"/>
          </w:tcPr>
          <w:p w:rsidR="000D39FF" w:rsidRDefault="000D39FF" w:rsidP="004B62B4">
            <w:pPr>
              <w:pStyle w:val="aa"/>
              <w:jc w:val="center"/>
            </w:pPr>
            <w:r>
              <w:t>в перспективных границах деревни (Восточная часть населенного пункта)</w:t>
            </w:r>
          </w:p>
        </w:tc>
        <w:tc>
          <w:tcPr>
            <w:tcW w:w="1477" w:type="dxa"/>
            <w:vAlign w:val="center"/>
          </w:tcPr>
          <w:p w:rsidR="000D39FF" w:rsidRPr="005A4CE9" w:rsidRDefault="000D39FF" w:rsidP="000D39FF">
            <w:pPr>
              <w:pStyle w:val="aa"/>
              <w:jc w:val="center"/>
            </w:pPr>
            <w:r w:rsidRPr="005A4CE9">
              <w:t>2021-2035</w:t>
            </w:r>
          </w:p>
        </w:tc>
        <w:tc>
          <w:tcPr>
            <w:tcW w:w="1537" w:type="dxa"/>
            <w:vAlign w:val="center"/>
          </w:tcPr>
          <w:p w:rsidR="000D39FF" w:rsidRPr="005A4CE9" w:rsidRDefault="000D39FF" w:rsidP="000D39FF">
            <w:pPr>
              <w:pStyle w:val="aa"/>
              <w:jc w:val="center"/>
            </w:pPr>
            <w:r w:rsidRPr="005A4CE9">
              <w:t>0</w:t>
            </w:r>
          </w:p>
        </w:tc>
      </w:tr>
    </w:tbl>
    <w:p w:rsidR="00662169" w:rsidRPr="00DE2C1E" w:rsidRDefault="00662169" w:rsidP="00F06C7B">
      <w:pPr>
        <w:pStyle w:val="aa"/>
        <w:rPr>
          <w:highlight w:val="yellow"/>
        </w:rPr>
      </w:pPr>
    </w:p>
    <w:p w:rsidR="00662169" w:rsidRPr="0060122F" w:rsidRDefault="00662169" w:rsidP="00B61243">
      <w:pPr>
        <w:pStyle w:val="afffff0"/>
      </w:pPr>
      <w:r w:rsidRPr="0060122F">
        <w:t>Перечень инвестиционных объектов</w:t>
      </w:r>
    </w:p>
    <w:p w:rsidR="00F06C7B" w:rsidRPr="0060122F" w:rsidRDefault="00F06C7B" w:rsidP="00F06C7B">
      <w:pPr>
        <w:pStyle w:val="aa"/>
        <w:jc w:val="right"/>
      </w:pPr>
      <w:r w:rsidRPr="0060122F">
        <w:t xml:space="preserve">Таблица </w:t>
      </w:r>
      <w:r w:rsidR="00B30C8C" w:rsidRPr="0060122F">
        <w:t>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2433"/>
        <w:gridCol w:w="1522"/>
        <w:gridCol w:w="1416"/>
        <w:gridCol w:w="1560"/>
      </w:tblGrid>
      <w:tr w:rsidR="00F06C7B" w:rsidRPr="0060122F" w:rsidTr="00AF4637">
        <w:trPr>
          <w:tblHeader/>
        </w:trPr>
        <w:tc>
          <w:tcPr>
            <w:tcW w:w="2675" w:type="dxa"/>
            <w:vAlign w:val="center"/>
          </w:tcPr>
          <w:p w:rsidR="00F06C7B" w:rsidRPr="00AF4637" w:rsidRDefault="00F06C7B" w:rsidP="00AF4637">
            <w:pPr>
              <w:pStyle w:val="aa"/>
              <w:jc w:val="center"/>
              <w:rPr>
                <w:b/>
                <w:sz w:val="16"/>
                <w:szCs w:val="16"/>
              </w:rPr>
            </w:pPr>
            <w:r w:rsidRPr="00AF4637">
              <w:rPr>
                <w:b/>
                <w:sz w:val="16"/>
                <w:szCs w:val="16"/>
              </w:rPr>
              <w:t>Наименование объекта</w:t>
            </w:r>
          </w:p>
        </w:tc>
        <w:tc>
          <w:tcPr>
            <w:tcW w:w="2433" w:type="dxa"/>
            <w:vAlign w:val="center"/>
          </w:tcPr>
          <w:p w:rsidR="00F06C7B" w:rsidRPr="00AF4637" w:rsidRDefault="00F06C7B" w:rsidP="00AF4637">
            <w:pPr>
              <w:pStyle w:val="aa"/>
              <w:jc w:val="center"/>
              <w:rPr>
                <w:b/>
                <w:sz w:val="16"/>
                <w:szCs w:val="16"/>
              </w:rPr>
            </w:pPr>
            <w:r w:rsidRPr="00AF4637">
              <w:rPr>
                <w:b/>
                <w:sz w:val="16"/>
                <w:szCs w:val="16"/>
              </w:rPr>
              <w:t>Предлагаемое место размещения/ функциональная зона</w:t>
            </w:r>
          </w:p>
        </w:tc>
        <w:tc>
          <w:tcPr>
            <w:tcW w:w="1522" w:type="dxa"/>
            <w:vAlign w:val="center"/>
          </w:tcPr>
          <w:p w:rsidR="00F06C7B" w:rsidRPr="00AF4637" w:rsidRDefault="00F06C7B" w:rsidP="00AF4637">
            <w:pPr>
              <w:pStyle w:val="aa"/>
              <w:jc w:val="center"/>
              <w:rPr>
                <w:b/>
                <w:sz w:val="16"/>
                <w:szCs w:val="16"/>
              </w:rPr>
            </w:pPr>
            <w:r w:rsidRPr="00AF4637">
              <w:rPr>
                <w:b/>
                <w:sz w:val="16"/>
                <w:szCs w:val="16"/>
              </w:rPr>
              <w:t>Единицы</w:t>
            </w:r>
          </w:p>
        </w:tc>
        <w:tc>
          <w:tcPr>
            <w:tcW w:w="1416" w:type="dxa"/>
            <w:vAlign w:val="center"/>
          </w:tcPr>
          <w:p w:rsidR="00F06C7B" w:rsidRPr="00AF4637" w:rsidRDefault="00F06C7B" w:rsidP="00AF4637">
            <w:pPr>
              <w:pStyle w:val="aa"/>
              <w:jc w:val="center"/>
              <w:rPr>
                <w:b/>
                <w:sz w:val="16"/>
                <w:szCs w:val="16"/>
              </w:rPr>
            </w:pPr>
            <w:r w:rsidRPr="00AF4637">
              <w:rPr>
                <w:b/>
                <w:sz w:val="16"/>
                <w:szCs w:val="16"/>
              </w:rPr>
              <w:t>Параметры</w:t>
            </w:r>
          </w:p>
        </w:tc>
        <w:tc>
          <w:tcPr>
            <w:tcW w:w="1560" w:type="dxa"/>
            <w:vAlign w:val="center"/>
          </w:tcPr>
          <w:p w:rsidR="00F06C7B" w:rsidRPr="00AF4637" w:rsidRDefault="00F06C7B" w:rsidP="00AF4637">
            <w:pPr>
              <w:pStyle w:val="aa"/>
              <w:jc w:val="center"/>
              <w:rPr>
                <w:b/>
                <w:sz w:val="16"/>
                <w:szCs w:val="16"/>
              </w:rPr>
            </w:pPr>
            <w:r w:rsidRPr="00AF4637">
              <w:rPr>
                <w:b/>
                <w:sz w:val="16"/>
                <w:szCs w:val="16"/>
              </w:rPr>
              <w:t>Сроки освоения</w:t>
            </w:r>
          </w:p>
        </w:tc>
      </w:tr>
      <w:tr w:rsidR="00387197" w:rsidRPr="0060122F" w:rsidTr="009E4B73">
        <w:tc>
          <w:tcPr>
            <w:tcW w:w="2675" w:type="dxa"/>
            <w:vAlign w:val="center"/>
          </w:tcPr>
          <w:p w:rsidR="00387197" w:rsidRPr="000D39FF" w:rsidRDefault="000D39FF" w:rsidP="00387197">
            <w:pPr>
              <w:pStyle w:val="aa"/>
            </w:pPr>
            <w:r>
              <w:t>Торговый центр</w:t>
            </w:r>
          </w:p>
        </w:tc>
        <w:tc>
          <w:tcPr>
            <w:tcW w:w="2433" w:type="dxa"/>
            <w:vAlign w:val="center"/>
          </w:tcPr>
          <w:p w:rsidR="00387197" w:rsidRPr="000D39FF" w:rsidRDefault="000D39FF" w:rsidP="00387197">
            <w:pPr>
              <w:pStyle w:val="aa"/>
              <w:jc w:val="center"/>
            </w:pPr>
            <w:r w:rsidRPr="003B68C3">
              <w:rPr>
                <w:color w:val="000000"/>
              </w:rPr>
              <w:t>Общественно-деловая зона</w:t>
            </w:r>
          </w:p>
        </w:tc>
        <w:tc>
          <w:tcPr>
            <w:tcW w:w="1522" w:type="dxa"/>
            <w:vAlign w:val="center"/>
          </w:tcPr>
          <w:p w:rsidR="00387197" w:rsidRPr="000D39FF" w:rsidRDefault="000D39FF" w:rsidP="00387197">
            <w:pPr>
              <w:pStyle w:val="aa"/>
              <w:jc w:val="center"/>
            </w:pPr>
            <w:r w:rsidRPr="00216683">
              <w:t>м</w:t>
            </w:r>
            <w:proofErr w:type="gramStart"/>
            <w:r w:rsidRPr="00216683">
              <w:rPr>
                <w:vertAlign w:val="superscript"/>
              </w:rPr>
              <w:t>2</w:t>
            </w:r>
            <w:proofErr w:type="gramEnd"/>
          </w:p>
        </w:tc>
        <w:tc>
          <w:tcPr>
            <w:tcW w:w="1416" w:type="dxa"/>
            <w:vAlign w:val="center"/>
          </w:tcPr>
          <w:p w:rsidR="00387197" w:rsidRPr="000D39FF" w:rsidRDefault="000D39FF" w:rsidP="00387197">
            <w:pPr>
              <w:pStyle w:val="aa"/>
              <w:jc w:val="center"/>
            </w:pPr>
            <w:r>
              <w:t>500</w:t>
            </w:r>
          </w:p>
        </w:tc>
        <w:tc>
          <w:tcPr>
            <w:tcW w:w="1560" w:type="dxa"/>
          </w:tcPr>
          <w:p w:rsidR="00387197" w:rsidRPr="000D39FF" w:rsidRDefault="000D39FF" w:rsidP="00387197">
            <w:pPr>
              <w:pStyle w:val="aa"/>
              <w:jc w:val="center"/>
            </w:pPr>
            <w:r w:rsidRPr="005A4CE9">
              <w:t>2021-2035</w:t>
            </w:r>
          </w:p>
        </w:tc>
      </w:tr>
      <w:tr w:rsidR="00387197" w:rsidRPr="0060122F" w:rsidTr="009E4B73">
        <w:tc>
          <w:tcPr>
            <w:tcW w:w="2675" w:type="dxa"/>
            <w:vAlign w:val="center"/>
          </w:tcPr>
          <w:p w:rsidR="00387197" w:rsidRPr="000D39FF" w:rsidRDefault="00605457" w:rsidP="00387197">
            <w:pPr>
              <w:pStyle w:val="aa"/>
            </w:pPr>
            <w:r w:rsidRPr="00C539D2">
              <w:t>Жилые дома усадебного типа</w:t>
            </w:r>
          </w:p>
        </w:tc>
        <w:tc>
          <w:tcPr>
            <w:tcW w:w="2433" w:type="dxa"/>
          </w:tcPr>
          <w:p w:rsidR="00387197" w:rsidRPr="000D39FF" w:rsidRDefault="00AE0592" w:rsidP="00387197">
            <w:pPr>
              <w:pStyle w:val="aa"/>
              <w:jc w:val="center"/>
            </w:pPr>
            <w:r>
              <w:rPr>
                <w:color w:val="000000"/>
              </w:rPr>
              <w:t>З</w:t>
            </w:r>
            <w:r w:rsidRPr="00C539D2">
              <w:rPr>
                <w:color w:val="000000"/>
              </w:rPr>
              <w:t xml:space="preserve">она </w:t>
            </w:r>
            <w:r>
              <w:rPr>
                <w:color w:val="000000"/>
              </w:rPr>
              <w:t xml:space="preserve">усадебной </w:t>
            </w:r>
            <w:r w:rsidRPr="00C539D2">
              <w:rPr>
                <w:color w:val="000000"/>
              </w:rPr>
              <w:t>жилой застройки</w:t>
            </w:r>
          </w:p>
        </w:tc>
        <w:tc>
          <w:tcPr>
            <w:tcW w:w="1522" w:type="dxa"/>
          </w:tcPr>
          <w:p w:rsidR="00387197" w:rsidRPr="000D39FF" w:rsidRDefault="00AE0592" w:rsidP="00387197">
            <w:pPr>
              <w:pStyle w:val="aa"/>
              <w:jc w:val="center"/>
            </w:pPr>
            <w:r w:rsidRPr="00C539D2">
              <w:t>дом\ м</w:t>
            </w:r>
            <w:proofErr w:type="gramStart"/>
            <w:r w:rsidRPr="00C539D2">
              <w:rPr>
                <w:vertAlign w:val="superscript"/>
              </w:rPr>
              <w:t>2</w:t>
            </w:r>
            <w:proofErr w:type="gramEnd"/>
            <w:r>
              <w:t xml:space="preserve"> жилого фонда</w:t>
            </w:r>
          </w:p>
        </w:tc>
        <w:tc>
          <w:tcPr>
            <w:tcW w:w="1416" w:type="dxa"/>
            <w:vAlign w:val="center"/>
          </w:tcPr>
          <w:p w:rsidR="00387197" w:rsidRPr="000D39FF" w:rsidRDefault="00AE0592" w:rsidP="00387197">
            <w:pPr>
              <w:pStyle w:val="aa"/>
              <w:jc w:val="center"/>
            </w:pPr>
            <w:r>
              <w:t>971/97100</w:t>
            </w:r>
          </w:p>
        </w:tc>
        <w:tc>
          <w:tcPr>
            <w:tcW w:w="1560" w:type="dxa"/>
          </w:tcPr>
          <w:p w:rsidR="00387197" w:rsidRPr="000D39FF" w:rsidRDefault="00AE0592" w:rsidP="00387197">
            <w:pPr>
              <w:pStyle w:val="aa"/>
              <w:jc w:val="center"/>
            </w:pPr>
            <w:r w:rsidRPr="005A4CE9">
              <w:t>2021-2035</w:t>
            </w:r>
          </w:p>
        </w:tc>
      </w:tr>
      <w:bookmarkEnd w:id="5"/>
    </w:tbl>
    <w:p w:rsidR="008333AA" w:rsidRPr="00DE2C1E" w:rsidRDefault="008333AA" w:rsidP="00B61243">
      <w:pPr>
        <w:pStyle w:val="aa"/>
        <w:rPr>
          <w:highlight w:val="yellow"/>
        </w:rPr>
      </w:pPr>
    </w:p>
    <w:p w:rsidR="00394570" w:rsidRPr="009B552F" w:rsidRDefault="00C817BB" w:rsidP="00394570">
      <w:pPr>
        <w:pStyle w:val="a6"/>
        <w:ind w:firstLine="0"/>
        <w:jc w:val="center"/>
        <w:rPr>
          <w:i/>
        </w:rPr>
      </w:pPr>
      <w:bookmarkStart w:id="7" w:name="_Toc322196558"/>
      <w:r>
        <w:rPr>
          <w:i/>
        </w:rPr>
        <w:br w:type="page"/>
      </w:r>
      <w:bookmarkStart w:id="8" w:name="_Toc358276361"/>
      <w:r w:rsidR="00394570" w:rsidRPr="009B552F">
        <w:rPr>
          <w:i/>
        </w:rPr>
        <w:lastRenderedPageBreak/>
        <w:t xml:space="preserve">Основные </w:t>
      </w:r>
      <w:proofErr w:type="spellStart"/>
      <w:proofErr w:type="gramStart"/>
      <w:r w:rsidR="00394570" w:rsidRPr="009B552F">
        <w:rPr>
          <w:i/>
        </w:rPr>
        <w:t>технико</w:t>
      </w:r>
      <w:proofErr w:type="spellEnd"/>
      <w:r w:rsidR="00394570" w:rsidRPr="009B552F">
        <w:rPr>
          <w:i/>
        </w:rPr>
        <w:t xml:space="preserve"> – экономические</w:t>
      </w:r>
      <w:proofErr w:type="gramEnd"/>
      <w:r w:rsidR="00394570" w:rsidRPr="009B552F">
        <w:rPr>
          <w:i/>
        </w:rPr>
        <w:t xml:space="preserve"> показатели</w:t>
      </w:r>
      <w:bookmarkEnd w:id="7"/>
      <w:bookmarkEnd w:id="8"/>
    </w:p>
    <w:p w:rsidR="00394570" w:rsidRPr="009B552F" w:rsidRDefault="00394570" w:rsidP="00394570">
      <w:pPr>
        <w:pStyle w:val="a7"/>
        <w:jc w:val="right"/>
        <w:rPr>
          <w:sz w:val="20"/>
          <w:szCs w:val="20"/>
          <w:lang w:eastAsia="ru-RU"/>
        </w:rPr>
      </w:pPr>
      <w:r w:rsidRPr="009B552F">
        <w:rPr>
          <w:sz w:val="20"/>
          <w:szCs w:val="20"/>
          <w:lang w:eastAsia="ru-RU"/>
        </w:rPr>
        <w:t xml:space="preserve">Таблица </w:t>
      </w:r>
      <w:r w:rsidR="00B61243">
        <w:rPr>
          <w:sz w:val="20"/>
          <w:szCs w:val="20"/>
          <w:lang w:eastAsia="ru-RU"/>
        </w:rPr>
        <w:t>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36"/>
        <w:gridCol w:w="992"/>
        <w:gridCol w:w="1559"/>
        <w:gridCol w:w="1418"/>
      </w:tblGrid>
      <w:tr w:rsidR="00191E61" w:rsidRPr="00A134D9" w:rsidTr="00A04C75">
        <w:trPr>
          <w:cantSplit/>
          <w:trHeight w:val="918"/>
          <w:tblHeader/>
        </w:trPr>
        <w:tc>
          <w:tcPr>
            <w:tcW w:w="959" w:type="dxa"/>
            <w:vAlign w:val="center"/>
          </w:tcPr>
          <w:p w:rsidR="00191E61" w:rsidRPr="00A134D9" w:rsidRDefault="00191E61" w:rsidP="00A04C75">
            <w:pPr>
              <w:pStyle w:val="aa"/>
              <w:jc w:val="center"/>
              <w:rPr>
                <w:b/>
              </w:rPr>
            </w:pPr>
            <w:r w:rsidRPr="00A134D9">
              <w:rPr>
                <w:b/>
              </w:rPr>
              <w:t xml:space="preserve">№ </w:t>
            </w:r>
            <w:proofErr w:type="gramStart"/>
            <w:r w:rsidRPr="00A134D9">
              <w:rPr>
                <w:b/>
              </w:rPr>
              <w:t>п</w:t>
            </w:r>
            <w:proofErr w:type="gramEnd"/>
            <w:r w:rsidRPr="00A134D9">
              <w:rPr>
                <w:b/>
              </w:rPr>
              <w:t>/п</w:t>
            </w:r>
          </w:p>
        </w:tc>
        <w:tc>
          <w:tcPr>
            <w:tcW w:w="4536" w:type="dxa"/>
            <w:vAlign w:val="center"/>
          </w:tcPr>
          <w:p w:rsidR="00191E61" w:rsidRPr="00A134D9" w:rsidRDefault="00191E61" w:rsidP="00A04C75">
            <w:pPr>
              <w:pStyle w:val="aa"/>
              <w:jc w:val="center"/>
              <w:rPr>
                <w:b/>
              </w:rPr>
            </w:pPr>
            <w:r w:rsidRPr="00A134D9">
              <w:rPr>
                <w:b/>
              </w:rPr>
              <w:t>Наименование показателя</w:t>
            </w:r>
          </w:p>
        </w:tc>
        <w:tc>
          <w:tcPr>
            <w:tcW w:w="992" w:type="dxa"/>
            <w:vAlign w:val="center"/>
          </w:tcPr>
          <w:p w:rsidR="00191E61" w:rsidRPr="00A134D9" w:rsidRDefault="00191E61" w:rsidP="00A04C75">
            <w:pPr>
              <w:pStyle w:val="aa"/>
              <w:jc w:val="center"/>
              <w:rPr>
                <w:b/>
              </w:rPr>
            </w:pPr>
            <w:r w:rsidRPr="00A134D9">
              <w:rPr>
                <w:b/>
              </w:rPr>
              <w:t>Ед.</w:t>
            </w:r>
          </w:p>
          <w:p w:rsidR="00191E61" w:rsidRPr="00A134D9" w:rsidRDefault="00191E61" w:rsidP="00A04C75">
            <w:pPr>
              <w:pStyle w:val="aa"/>
              <w:jc w:val="center"/>
              <w:rPr>
                <w:b/>
              </w:rPr>
            </w:pPr>
            <w:r w:rsidRPr="00A134D9">
              <w:rPr>
                <w:b/>
              </w:rPr>
              <w:t>изм.</w:t>
            </w:r>
          </w:p>
        </w:tc>
        <w:tc>
          <w:tcPr>
            <w:tcW w:w="1559" w:type="dxa"/>
            <w:vAlign w:val="center"/>
          </w:tcPr>
          <w:p w:rsidR="00191E61" w:rsidRPr="00A134D9" w:rsidRDefault="00191E61" w:rsidP="00A04C75">
            <w:pPr>
              <w:pStyle w:val="aa"/>
              <w:jc w:val="center"/>
              <w:rPr>
                <w:b/>
                <w:sz w:val="18"/>
                <w:szCs w:val="18"/>
              </w:rPr>
            </w:pPr>
            <w:r w:rsidRPr="00A134D9">
              <w:rPr>
                <w:b/>
                <w:sz w:val="18"/>
                <w:szCs w:val="18"/>
              </w:rPr>
              <w:t>Современное состояние</w:t>
            </w:r>
          </w:p>
        </w:tc>
        <w:tc>
          <w:tcPr>
            <w:tcW w:w="1418" w:type="dxa"/>
            <w:vAlign w:val="center"/>
          </w:tcPr>
          <w:p w:rsidR="00191E61" w:rsidRPr="00A134D9" w:rsidRDefault="00191E61" w:rsidP="00A04C75">
            <w:pPr>
              <w:pStyle w:val="aa"/>
              <w:jc w:val="center"/>
              <w:rPr>
                <w:b/>
              </w:rPr>
            </w:pPr>
            <w:r w:rsidRPr="00A134D9">
              <w:rPr>
                <w:b/>
              </w:rPr>
              <w:t>Расчетный срок</w:t>
            </w:r>
          </w:p>
        </w:tc>
      </w:tr>
      <w:tr w:rsidR="00191E61" w:rsidRPr="00FB40BE" w:rsidTr="00A04C75">
        <w:tc>
          <w:tcPr>
            <w:tcW w:w="959" w:type="dxa"/>
            <w:vAlign w:val="center"/>
          </w:tcPr>
          <w:p w:rsidR="00191E61" w:rsidRPr="006D5B7A" w:rsidRDefault="00191E61" w:rsidP="00A04C75">
            <w:pPr>
              <w:pStyle w:val="aa"/>
              <w:jc w:val="center"/>
              <w:rPr>
                <w:b/>
              </w:rPr>
            </w:pPr>
            <w:r w:rsidRPr="006D5B7A">
              <w:rPr>
                <w:b/>
              </w:rPr>
              <w:t>1.</w:t>
            </w:r>
          </w:p>
        </w:tc>
        <w:tc>
          <w:tcPr>
            <w:tcW w:w="4536" w:type="dxa"/>
            <w:vAlign w:val="center"/>
          </w:tcPr>
          <w:p w:rsidR="00191E61" w:rsidRPr="006D5B7A" w:rsidRDefault="00191E61" w:rsidP="00A04C75">
            <w:pPr>
              <w:pStyle w:val="aa"/>
              <w:rPr>
                <w:b/>
              </w:rPr>
            </w:pPr>
            <w:r w:rsidRPr="006D5B7A">
              <w:rPr>
                <w:b/>
              </w:rPr>
              <w:t>Территории</w:t>
            </w:r>
          </w:p>
        </w:tc>
        <w:tc>
          <w:tcPr>
            <w:tcW w:w="992" w:type="dxa"/>
            <w:vAlign w:val="center"/>
          </w:tcPr>
          <w:p w:rsidR="00191E61" w:rsidRPr="006D5B7A" w:rsidRDefault="00191E61" w:rsidP="00A04C75">
            <w:pPr>
              <w:pStyle w:val="aa"/>
              <w:jc w:val="center"/>
            </w:pPr>
          </w:p>
        </w:tc>
        <w:tc>
          <w:tcPr>
            <w:tcW w:w="1559" w:type="dxa"/>
            <w:vAlign w:val="center"/>
          </w:tcPr>
          <w:p w:rsidR="00191E61" w:rsidRPr="006D5B7A" w:rsidRDefault="00191E61" w:rsidP="00A04C75">
            <w:pPr>
              <w:pStyle w:val="aa"/>
              <w:jc w:val="center"/>
            </w:pPr>
          </w:p>
        </w:tc>
        <w:tc>
          <w:tcPr>
            <w:tcW w:w="1418" w:type="dxa"/>
          </w:tcPr>
          <w:p w:rsidR="00191E61" w:rsidRPr="006D5B7A" w:rsidRDefault="00191E61" w:rsidP="00A04C75">
            <w:pPr>
              <w:pStyle w:val="aa"/>
              <w:jc w:val="center"/>
            </w:pPr>
          </w:p>
        </w:tc>
      </w:tr>
      <w:tr w:rsidR="00191E61" w:rsidRPr="00A12184" w:rsidTr="00A04C75">
        <w:trPr>
          <w:trHeight w:val="711"/>
        </w:trPr>
        <w:tc>
          <w:tcPr>
            <w:tcW w:w="959" w:type="dxa"/>
            <w:vAlign w:val="center"/>
          </w:tcPr>
          <w:p w:rsidR="00191E61" w:rsidRPr="006D5B7A" w:rsidRDefault="00191E61" w:rsidP="00A04C75">
            <w:pPr>
              <w:pStyle w:val="aa"/>
              <w:jc w:val="center"/>
            </w:pPr>
            <w:r w:rsidRPr="006D5B7A">
              <w:t>1.1</w:t>
            </w:r>
          </w:p>
        </w:tc>
        <w:tc>
          <w:tcPr>
            <w:tcW w:w="4536" w:type="dxa"/>
            <w:vAlign w:val="center"/>
          </w:tcPr>
          <w:p w:rsidR="00191E61" w:rsidRPr="006D5B7A" w:rsidRDefault="00191E61" w:rsidP="00A04C75">
            <w:pPr>
              <w:pStyle w:val="aa"/>
            </w:pPr>
            <w:r w:rsidRPr="006D5B7A">
              <w:t xml:space="preserve">Общая площадь земель в границах населенного пункта </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CA11B7" w:rsidRDefault="00191E61" w:rsidP="00A04C75">
            <w:pPr>
              <w:pStyle w:val="aa"/>
              <w:jc w:val="center"/>
              <w:rPr>
                <w:b/>
                <w:highlight w:val="yellow"/>
              </w:rPr>
            </w:pPr>
            <w:r w:rsidRPr="00DE5936">
              <w:rPr>
                <w:rFonts w:eastAsia="Calibri"/>
                <w:b/>
              </w:rPr>
              <w:t>115,60</w:t>
            </w:r>
            <w:r>
              <w:rPr>
                <w:rFonts w:eastAsia="Calibri"/>
                <w:b/>
              </w:rPr>
              <w:t>32</w:t>
            </w:r>
          </w:p>
        </w:tc>
        <w:tc>
          <w:tcPr>
            <w:tcW w:w="1418" w:type="dxa"/>
            <w:vAlign w:val="center"/>
          </w:tcPr>
          <w:p w:rsidR="00191E61" w:rsidRPr="006D5B7A" w:rsidRDefault="00191E61" w:rsidP="00A04C75">
            <w:pPr>
              <w:pStyle w:val="aa"/>
              <w:jc w:val="center"/>
              <w:rPr>
                <w:b/>
              </w:rPr>
            </w:pPr>
            <w:r w:rsidRPr="006D5B7A">
              <w:rPr>
                <w:b/>
                <w:bCs/>
              </w:rPr>
              <w:t>358,7888</w:t>
            </w:r>
          </w:p>
        </w:tc>
      </w:tr>
      <w:tr w:rsidR="00191E61" w:rsidRPr="00A12184" w:rsidTr="00A04C75">
        <w:tc>
          <w:tcPr>
            <w:tcW w:w="959" w:type="dxa"/>
            <w:vMerge w:val="restart"/>
            <w:vAlign w:val="center"/>
          </w:tcPr>
          <w:p w:rsidR="00191E61" w:rsidRPr="006D5B7A" w:rsidRDefault="00191E61" w:rsidP="00A04C75">
            <w:pPr>
              <w:pStyle w:val="aa"/>
              <w:jc w:val="center"/>
            </w:pPr>
            <w:r w:rsidRPr="006D5B7A">
              <w:t>1.2</w:t>
            </w:r>
          </w:p>
        </w:tc>
        <w:tc>
          <w:tcPr>
            <w:tcW w:w="4536" w:type="dxa"/>
            <w:vMerge w:val="restart"/>
            <w:vAlign w:val="center"/>
          </w:tcPr>
          <w:p w:rsidR="00191E61" w:rsidRPr="006D5B7A" w:rsidRDefault="00191E61" w:rsidP="00A04C75">
            <w:pPr>
              <w:pStyle w:val="aa"/>
            </w:pPr>
            <w:r w:rsidRPr="006D5B7A">
              <w:t>Зона размещения жилой застройки, в том числе:</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84,1123</w:t>
            </w:r>
          </w:p>
        </w:tc>
        <w:tc>
          <w:tcPr>
            <w:tcW w:w="1418" w:type="dxa"/>
            <w:vAlign w:val="center"/>
          </w:tcPr>
          <w:p w:rsidR="00191E61" w:rsidRPr="006D5B7A" w:rsidRDefault="00191E61" w:rsidP="00A04C75">
            <w:pPr>
              <w:pStyle w:val="aa"/>
              <w:jc w:val="center"/>
            </w:pPr>
            <w:r w:rsidRPr="006D5B7A">
              <w:t>215,7938</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72,76</w:t>
            </w:r>
          </w:p>
        </w:tc>
        <w:tc>
          <w:tcPr>
            <w:tcW w:w="1418" w:type="dxa"/>
            <w:vAlign w:val="center"/>
          </w:tcPr>
          <w:p w:rsidR="00191E61" w:rsidRPr="006D5B7A" w:rsidRDefault="00191E61" w:rsidP="00A04C75">
            <w:pPr>
              <w:pStyle w:val="aa"/>
              <w:jc w:val="center"/>
            </w:pPr>
            <w:r w:rsidRPr="006D5B7A">
              <w:t>60,15</w:t>
            </w:r>
          </w:p>
        </w:tc>
      </w:tr>
      <w:tr w:rsidR="00191E61" w:rsidRPr="00A12184" w:rsidTr="00A04C75">
        <w:tc>
          <w:tcPr>
            <w:tcW w:w="959" w:type="dxa"/>
            <w:vMerge w:val="restart"/>
            <w:vAlign w:val="center"/>
          </w:tcPr>
          <w:p w:rsidR="00191E61" w:rsidRPr="006D5B7A" w:rsidRDefault="00191E61" w:rsidP="00A04C75">
            <w:pPr>
              <w:pStyle w:val="aa"/>
              <w:jc w:val="center"/>
            </w:pPr>
            <w:r w:rsidRPr="006D5B7A">
              <w:t>1.2.1</w:t>
            </w:r>
          </w:p>
        </w:tc>
        <w:tc>
          <w:tcPr>
            <w:tcW w:w="4536" w:type="dxa"/>
            <w:vMerge w:val="restart"/>
            <w:vAlign w:val="center"/>
          </w:tcPr>
          <w:p w:rsidR="00191E61" w:rsidRPr="006D5B7A" w:rsidRDefault="00191E61" w:rsidP="00A04C75">
            <w:pPr>
              <w:pStyle w:val="aa"/>
            </w:pPr>
            <w:r w:rsidRPr="006D5B7A">
              <w:t>Зона размещения усадебной жилой застройки</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84,1123</w:t>
            </w:r>
          </w:p>
        </w:tc>
        <w:tc>
          <w:tcPr>
            <w:tcW w:w="1418" w:type="dxa"/>
            <w:vAlign w:val="center"/>
          </w:tcPr>
          <w:p w:rsidR="00191E61" w:rsidRPr="006D5B7A" w:rsidRDefault="00191E61" w:rsidP="00A04C75">
            <w:pPr>
              <w:pStyle w:val="aa"/>
              <w:jc w:val="center"/>
            </w:pPr>
            <w:r w:rsidRPr="006D5B7A">
              <w:t>215,7938</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72,76</w:t>
            </w:r>
          </w:p>
        </w:tc>
        <w:tc>
          <w:tcPr>
            <w:tcW w:w="1418" w:type="dxa"/>
            <w:vAlign w:val="center"/>
          </w:tcPr>
          <w:p w:rsidR="00191E61" w:rsidRPr="006D5B7A" w:rsidRDefault="00191E61" w:rsidP="00A04C75">
            <w:pPr>
              <w:pStyle w:val="aa"/>
              <w:jc w:val="center"/>
            </w:pPr>
            <w:r w:rsidRPr="006D5B7A">
              <w:t>60,15</w:t>
            </w:r>
          </w:p>
        </w:tc>
      </w:tr>
      <w:tr w:rsidR="00191E61" w:rsidRPr="00A12184" w:rsidTr="00A04C75">
        <w:trPr>
          <w:trHeight w:val="120"/>
        </w:trPr>
        <w:tc>
          <w:tcPr>
            <w:tcW w:w="959" w:type="dxa"/>
            <w:vMerge w:val="restart"/>
            <w:vAlign w:val="center"/>
          </w:tcPr>
          <w:p w:rsidR="00191E61" w:rsidRPr="006D5B7A" w:rsidRDefault="00191E61" w:rsidP="00A04C75">
            <w:pPr>
              <w:pStyle w:val="aa"/>
              <w:jc w:val="center"/>
            </w:pPr>
            <w:r w:rsidRPr="006D5B7A">
              <w:t>1.2.2</w:t>
            </w:r>
          </w:p>
        </w:tc>
        <w:tc>
          <w:tcPr>
            <w:tcW w:w="4536" w:type="dxa"/>
            <w:vMerge w:val="restart"/>
            <w:vAlign w:val="center"/>
          </w:tcPr>
          <w:p w:rsidR="00191E61" w:rsidRPr="006D5B7A" w:rsidRDefault="00191E61" w:rsidP="00A04C75">
            <w:pPr>
              <w:pStyle w:val="aa"/>
            </w:pPr>
            <w:r w:rsidRPr="006D5B7A">
              <w:t>Зона размещения секционной жилой застройки</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t>0</w:t>
            </w:r>
          </w:p>
        </w:tc>
        <w:tc>
          <w:tcPr>
            <w:tcW w:w="1418" w:type="dxa"/>
            <w:vAlign w:val="center"/>
          </w:tcPr>
          <w:p w:rsidR="00191E61" w:rsidRPr="006D5B7A" w:rsidRDefault="00191E61" w:rsidP="00A04C75">
            <w:pPr>
              <w:pStyle w:val="aa"/>
              <w:jc w:val="center"/>
            </w:pPr>
            <w:r w:rsidRPr="006D5B7A">
              <w:t>0</w:t>
            </w:r>
          </w:p>
        </w:tc>
      </w:tr>
      <w:tr w:rsidR="00191E61" w:rsidRPr="00A12184" w:rsidTr="00A04C75">
        <w:trPr>
          <w:trHeight w:val="120"/>
        </w:trPr>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CA11B7" w:rsidRDefault="00191E61" w:rsidP="00A04C75">
            <w:pPr>
              <w:pStyle w:val="aa"/>
              <w:jc w:val="center"/>
              <w:rPr>
                <w:highlight w:val="yellow"/>
              </w:rPr>
            </w:pPr>
            <w:r w:rsidRPr="00DE5936">
              <w:t>0</w:t>
            </w:r>
          </w:p>
        </w:tc>
        <w:tc>
          <w:tcPr>
            <w:tcW w:w="1418" w:type="dxa"/>
            <w:vAlign w:val="center"/>
          </w:tcPr>
          <w:p w:rsidR="00191E61" w:rsidRPr="006D5B7A" w:rsidRDefault="00191E61" w:rsidP="00A04C75">
            <w:pPr>
              <w:pStyle w:val="aa"/>
              <w:jc w:val="center"/>
            </w:pPr>
            <w:r w:rsidRPr="006D5B7A">
              <w:t>0</w:t>
            </w:r>
          </w:p>
        </w:tc>
      </w:tr>
      <w:tr w:rsidR="00191E61" w:rsidRPr="00A12184" w:rsidTr="00A04C75">
        <w:trPr>
          <w:trHeight w:val="120"/>
        </w:trPr>
        <w:tc>
          <w:tcPr>
            <w:tcW w:w="959" w:type="dxa"/>
            <w:vMerge w:val="restart"/>
            <w:vAlign w:val="center"/>
          </w:tcPr>
          <w:p w:rsidR="00191E61" w:rsidRPr="006D5B7A" w:rsidRDefault="00191E61" w:rsidP="00A04C75">
            <w:pPr>
              <w:pStyle w:val="aa"/>
              <w:jc w:val="center"/>
            </w:pPr>
            <w:r w:rsidRPr="006D5B7A">
              <w:t>1.3</w:t>
            </w:r>
          </w:p>
        </w:tc>
        <w:tc>
          <w:tcPr>
            <w:tcW w:w="4536" w:type="dxa"/>
            <w:vMerge w:val="restart"/>
            <w:vAlign w:val="center"/>
          </w:tcPr>
          <w:p w:rsidR="00191E61" w:rsidRPr="006D5B7A" w:rsidRDefault="00191E61" w:rsidP="00A04C75">
            <w:pPr>
              <w:pStyle w:val="aa"/>
            </w:pPr>
            <w:r w:rsidRPr="006D5B7A">
              <w:rPr>
                <w:szCs w:val="22"/>
              </w:rPr>
              <w:t>Общественно-деловая зона</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0,2281</w:t>
            </w:r>
          </w:p>
        </w:tc>
        <w:tc>
          <w:tcPr>
            <w:tcW w:w="1418" w:type="dxa"/>
            <w:vAlign w:val="center"/>
          </w:tcPr>
          <w:p w:rsidR="00191E61" w:rsidRPr="006D5B7A" w:rsidRDefault="00191E61" w:rsidP="00A04C75">
            <w:pPr>
              <w:pStyle w:val="aa"/>
              <w:jc w:val="center"/>
            </w:pPr>
            <w:r w:rsidRPr="006D5B7A">
              <w:t>16,8027</w:t>
            </w:r>
          </w:p>
        </w:tc>
      </w:tr>
      <w:tr w:rsidR="00191E61" w:rsidRPr="00A12184" w:rsidTr="00A04C75">
        <w:trPr>
          <w:trHeight w:val="120"/>
        </w:trPr>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0,20</w:t>
            </w:r>
          </w:p>
        </w:tc>
        <w:tc>
          <w:tcPr>
            <w:tcW w:w="1418" w:type="dxa"/>
            <w:vAlign w:val="center"/>
          </w:tcPr>
          <w:p w:rsidR="00191E61" w:rsidRPr="006D5B7A" w:rsidRDefault="00191E61" w:rsidP="00A04C75">
            <w:pPr>
              <w:pStyle w:val="aa"/>
              <w:jc w:val="center"/>
            </w:pPr>
            <w:r w:rsidRPr="006D5B7A">
              <w:t>4,68</w:t>
            </w:r>
          </w:p>
        </w:tc>
      </w:tr>
      <w:tr w:rsidR="00191E61" w:rsidRPr="00A12184" w:rsidTr="00A04C75">
        <w:tc>
          <w:tcPr>
            <w:tcW w:w="959" w:type="dxa"/>
            <w:vMerge w:val="restart"/>
            <w:vAlign w:val="center"/>
          </w:tcPr>
          <w:p w:rsidR="00191E61" w:rsidRPr="006D5B7A" w:rsidRDefault="00191E61" w:rsidP="00A04C75">
            <w:pPr>
              <w:pStyle w:val="aa"/>
              <w:jc w:val="center"/>
            </w:pPr>
            <w:r w:rsidRPr="006D5B7A">
              <w:t>1.4</w:t>
            </w:r>
          </w:p>
        </w:tc>
        <w:tc>
          <w:tcPr>
            <w:tcW w:w="4536" w:type="dxa"/>
            <w:vMerge w:val="restart"/>
            <w:vAlign w:val="center"/>
          </w:tcPr>
          <w:p w:rsidR="00191E61" w:rsidRPr="006D5B7A" w:rsidRDefault="00191E61" w:rsidP="00A04C75">
            <w:pPr>
              <w:pStyle w:val="aa"/>
            </w:pPr>
            <w:r w:rsidRPr="006D5B7A">
              <w:t>Зона производственного использования</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0,9727</w:t>
            </w:r>
          </w:p>
        </w:tc>
        <w:tc>
          <w:tcPr>
            <w:tcW w:w="1418" w:type="dxa"/>
            <w:vAlign w:val="center"/>
          </w:tcPr>
          <w:p w:rsidR="00191E61" w:rsidRPr="006D5B7A" w:rsidRDefault="00191E61" w:rsidP="00A04C75">
            <w:pPr>
              <w:pStyle w:val="aa"/>
              <w:jc w:val="center"/>
            </w:pPr>
            <w:r w:rsidRPr="006D5B7A">
              <w:t>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0,84</w:t>
            </w:r>
          </w:p>
        </w:tc>
        <w:tc>
          <w:tcPr>
            <w:tcW w:w="1418" w:type="dxa"/>
            <w:vAlign w:val="center"/>
          </w:tcPr>
          <w:p w:rsidR="00191E61" w:rsidRPr="006D5B7A" w:rsidRDefault="00191E61" w:rsidP="00A04C75">
            <w:pPr>
              <w:pStyle w:val="aa"/>
              <w:jc w:val="center"/>
            </w:pPr>
            <w:r w:rsidRPr="006D5B7A">
              <w:t>0</w:t>
            </w:r>
          </w:p>
        </w:tc>
      </w:tr>
      <w:tr w:rsidR="00191E61" w:rsidRPr="00A12184" w:rsidTr="00A04C75">
        <w:tc>
          <w:tcPr>
            <w:tcW w:w="959" w:type="dxa"/>
            <w:vMerge w:val="restart"/>
            <w:vAlign w:val="center"/>
          </w:tcPr>
          <w:p w:rsidR="00191E61" w:rsidRPr="006D5B7A" w:rsidRDefault="00191E61" w:rsidP="00A04C75">
            <w:pPr>
              <w:pStyle w:val="aa"/>
              <w:jc w:val="center"/>
            </w:pPr>
            <w:r w:rsidRPr="006D5B7A">
              <w:t>1.5</w:t>
            </w:r>
          </w:p>
        </w:tc>
        <w:tc>
          <w:tcPr>
            <w:tcW w:w="4536" w:type="dxa"/>
            <w:vMerge w:val="restart"/>
            <w:vAlign w:val="center"/>
          </w:tcPr>
          <w:p w:rsidR="00191E61" w:rsidRPr="006D5B7A" w:rsidRDefault="00191E61" w:rsidP="00A04C75">
            <w:pPr>
              <w:pStyle w:val="aa"/>
            </w:pPr>
            <w:r w:rsidRPr="006D5B7A">
              <w:t>Зона инженерной и транспортной инфраструктуры</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0,0711</w:t>
            </w:r>
          </w:p>
        </w:tc>
        <w:tc>
          <w:tcPr>
            <w:tcW w:w="1418" w:type="dxa"/>
            <w:vAlign w:val="center"/>
          </w:tcPr>
          <w:p w:rsidR="00191E61" w:rsidRPr="006D5B7A" w:rsidRDefault="00191E61" w:rsidP="00A04C75">
            <w:pPr>
              <w:pStyle w:val="aa"/>
              <w:jc w:val="center"/>
            </w:pPr>
            <w:r w:rsidRPr="006D5B7A">
              <w:t>2,3824</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0,06</w:t>
            </w:r>
          </w:p>
        </w:tc>
        <w:tc>
          <w:tcPr>
            <w:tcW w:w="1418" w:type="dxa"/>
            <w:vAlign w:val="center"/>
          </w:tcPr>
          <w:p w:rsidR="00191E61" w:rsidRPr="006D5B7A" w:rsidRDefault="00191E61" w:rsidP="00A04C75">
            <w:pPr>
              <w:pStyle w:val="aa"/>
              <w:jc w:val="center"/>
            </w:pPr>
            <w:r w:rsidRPr="006D5B7A">
              <w:t>0,66</w:t>
            </w:r>
          </w:p>
        </w:tc>
      </w:tr>
      <w:tr w:rsidR="00191E61" w:rsidRPr="00A12184" w:rsidTr="00A04C75">
        <w:tc>
          <w:tcPr>
            <w:tcW w:w="959" w:type="dxa"/>
            <w:vMerge w:val="restart"/>
            <w:vAlign w:val="center"/>
          </w:tcPr>
          <w:p w:rsidR="00191E61" w:rsidRPr="006D5B7A" w:rsidRDefault="00191E61" w:rsidP="00A04C75">
            <w:pPr>
              <w:pStyle w:val="aa"/>
              <w:jc w:val="center"/>
            </w:pPr>
            <w:r w:rsidRPr="006D5B7A">
              <w:t>1.6</w:t>
            </w:r>
          </w:p>
        </w:tc>
        <w:tc>
          <w:tcPr>
            <w:tcW w:w="4536" w:type="dxa"/>
            <w:vMerge w:val="restart"/>
            <w:vAlign w:val="center"/>
          </w:tcPr>
          <w:p w:rsidR="00191E61" w:rsidRPr="006D5B7A" w:rsidRDefault="00191E61" w:rsidP="00A04C75">
            <w:pPr>
              <w:pStyle w:val="aa"/>
            </w:pPr>
            <w:r w:rsidRPr="006D5B7A">
              <w:t>Зона сельскохозяйственного использования</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9,8076</w:t>
            </w:r>
          </w:p>
        </w:tc>
        <w:tc>
          <w:tcPr>
            <w:tcW w:w="1418" w:type="dxa"/>
            <w:vAlign w:val="center"/>
          </w:tcPr>
          <w:p w:rsidR="00191E61" w:rsidRPr="006D5B7A" w:rsidRDefault="00191E61" w:rsidP="00A04C75">
            <w:pPr>
              <w:pStyle w:val="aa"/>
              <w:jc w:val="center"/>
            </w:pPr>
            <w:r w:rsidRPr="006D5B7A">
              <w:t>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8,48</w:t>
            </w:r>
          </w:p>
        </w:tc>
        <w:tc>
          <w:tcPr>
            <w:tcW w:w="1418" w:type="dxa"/>
            <w:vAlign w:val="center"/>
          </w:tcPr>
          <w:p w:rsidR="00191E61" w:rsidRPr="006D5B7A" w:rsidRDefault="00191E61" w:rsidP="00A04C75">
            <w:pPr>
              <w:pStyle w:val="aa"/>
              <w:jc w:val="center"/>
            </w:pPr>
            <w:r w:rsidRPr="006D5B7A">
              <w:t>0</w:t>
            </w:r>
          </w:p>
        </w:tc>
      </w:tr>
      <w:tr w:rsidR="00191E61" w:rsidRPr="00A12184" w:rsidTr="00A04C75">
        <w:tc>
          <w:tcPr>
            <w:tcW w:w="959" w:type="dxa"/>
            <w:vMerge w:val="restart"/>
            <w:vAlign w:val="center"/>
          </w:tcPr>
          <w:p w:rsidR="00191E61" w:rsidRPr="006D5B7A" w:rsidRDefault="00191E61" w:rsidP="00A04C75">
            <w:pPr>
              <w:pStyle w:val="aa"/>
              <w:jc w:val="center"/>
            </w:pPr>
            <w:r w:rsidRPr="006D5B7A">
              <w:t>1.7</w:t>
            </w:r>
          </w:p>
        </w:tc>
        <w:tc>
          <w:tcPr>
            <w:tcW w:w="4536" w:type="dxa"/>
            <w:vMerge w:val="restart"/>
            <w:vAlign w:val="center"/>
          </w:tcPr>
          <w:p w:rsidR="00191E61" w:rsidRPr="006D5B7A" w:rsidRDefault="00191E61" w:rsidP="00A04C75">
            <w:pPr>
              <w:pStyle w:val="aa"/>
            </w:pPr>
            <w:r w:rsidRPr="006D5B7A">
              <w:t>Зона рекреационного назначения</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t>0</w:t>
            </w:r>
          </w:p>
        </w:tc>
        <w:tc>
          <w:tcPr>
            <w:tcW w:w="1418" w:type="dxa"/>
            <w:vAlign w:val="center"/>
          </w:tcPr>
          <w:p w:rsidR="00191E61" w:rsidRPr="006D5B7A" w:rsidRDefault="00191E61" w:rsidP="00A04C75">
            <w:pPr>
              <w:pStyle w:val="aa"/>
              <w:jc w:val="center"/>
            </w:pPr>
            <w:r w:rsidRPr="006D5B7A">
              <w:t>13,0895</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w:t>
            </w:r>
          </w:p>
        </w:tc>
        <w:tc>
          <w:tcPr>
            <w:tcW w:w="1418" w:type="dxa"/>
          </w:tcPr>
          <w:p w:rsidR="00191E61" w:rsidRPr="006D5B7A" w:rsidRDefault="00191E61" w:rsidP="00A04C75">
            <w:pPr>
              <w:pStyle w:val="aa"/>
              <w:jc w:val="center"/>
            </w:pPr>
            <w:r w:rsidRPr="006D5B7A">
              <w:t>3,65</w:t>
            </w:r>
          </w:p>
        </w:tc>
      </w:tr>
      <w:tr w:rsidR="00191E61" w:rsidRPr="00A12184" w:rsidTr="00A04C75">
        <w:tc>
          <w:tcPr>
            <w:tcW w:w="959" w:type="dxa"/>
            <w:vMerge w:val="restart"/>
            <w:vAlign w:val="center"/>
          </w:tcPr>
          <w:p w:rsidR="00191E61" w:rsidRPr="006D5B7A" w:rsidRDefault="00191E61" w:rsidP="00A04C75">
            <w:pPr>
              <w:pStyle w:val="aa"/>
              <w:jc w:val="center"/>
            </w:pPr>
            <w:r w:rsidRPr="006D5B7A">
              <w:t>1.8</w:t>
            </w:r>
          </w:p>
        </w:tc>
        <w:tc>
          <w:tcPr>
            <w:tcW w:w="4536" w:type="dxa"/>
            <w:vMerge w:val="restart"/>
            <w:vAlign w:val="center"/>
          </w:tcPr>
          <w:p w:rsidR="00191E61" w:rsidRPr="006D5B7A" w:rsidRDefault="00191E61" w:rsidP="00A04C75">
            <w:pPr>
              <w:pStyle w:val="aa"/>
            </w:pPr>
            <w:r w:rsidRPr="006D5B7A">
              <w:t>Зона специального назначения</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t>0</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restart"/>
            <w:vAlign w:val="center"/>
          </w:tcPr>
          <w:p w:rsidR="00191E61" w:rsidRPr="006D5B7A" w:rsidRDefault="00191E61" w:rsidP="00A04C75">
            <w:pPr>
              <w:pStyle w:val="aa"/>
              <w:jc w:val="center"/>
            </w:pPr>
            <w:r w:rsidRPr="006D5B7A">
              <w:t>1.9</w:t>
            </w:r>
          </w:p>
        </w:tc>
        <w:tc>
          <w:tcPr>
            <w:tcW w:w="4536" w:type="dxa"/>
            <w:vMerge w:val="restart"/>
            <w:vAlign w:val="center"/>
          </w:tcPr>
          <w:p w:rsidR="00191E61" w:rsidRPr="006D5B7A" w:rsidRDefault="00191E61" w:rsidP="00A04C75">
            <w:pPr>
              <w:pStyle w:val="aa"/>
            </w:pPr>
            <w:r w:rsidRPr="006D5B7A">
              <w:t>Зона размещения земель, покрытых поверхностными водами</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2,8481</w:t>
            </w:r>
          </w:p>
        </w:tc>
        <w:tc>
          <w:tcPr>
            <w:tcW w:w="1418" w:type="dxa"/>
          </w:tcPr>
          <w:p w:rsidR="00191E61" w:rsidRPr="006D5B7A" w:rsidRDefault="00191E61" w:rsidP="00A04C75">
            <w:pPr>
              <w:pStyle w:val="aa"/>
              <w:jc w:val="center"/>
            </w:pPr>
            <w:r w:rsidRPr="006D5B7A">
              <w:t>2,8496</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2,46</w:t>
            </w:r>
          </w:p>
        </w:tc>
        <w:tc>
          <w:tcPr>
            <w:tcW w:w="1418" w:type="dxa"/>
          </w:tcPr>
          <w:p w:rsidR="00191E61" w:rsidRPr="006D5B7A" w:rsidRDefault="00191E61" w:rsidP="00A04C75">
            <w:pPr>
              <w:pStyle w:val="aa"/>
              <w:jc w:val="center"/>
            </w:pPr>
            <w:r w:rsidRPr="006D5B7A">
              <w:t>0,79</w:t>
            </w:r>
          </w:p>
        </w:tc>
      </w:tr>
      <w:tr w:rsidR="00191E61" w:rsidRPr="00A12184" w:rsidTr="00A04C75">
        <w:tc>
          <w:tcPr>
            <w:tcW w:w="959" w:type="dxa"/>
            <w:vMerge w:val="restart"/>
            <w:vAlign w:val="center"/>
          </w:tcPr>
          <w:p w:rsidR="00191E61" w:rsidRPr="006D5B7A" w:rsidRDefault="00191E61" w:rsidP="00A04C75">
            <w:pPr>
              <w:pStyle w:val="aa"/>
              <w:jc w:val="center"/>
            </w:pPr>
            <w:r w:rsidRPr="006D5B7A">
              <w:t>1.10</w:t>
            </w:r>
          </w:p>
        </w:tc>
        <w:tc>
          <w:tcPr>
            <w:tcW w:w="4536" w:type="dxa"/>
            <w:vMerge w:val="restart"/>
            <w:vAlign w:val="center"/>
          </w:tcPr>
          <w:p w:rsidR="00191E61" w:rsidRPr="006D5B7A" w:rsidRDefault="00191E61" w:rsidP="00A04C75">
            <w:pPr>
              <w:pStyle w:val="aa"/>
            </w:pPr>
            <w:r w:rsidRPr="006D5B7A">
              <w:t>Зона озеленения специального назначения</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t>0</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restart"/>
            <w:vAlign w:val="center"/>
          </w:tcPr>
          <w:p w:rsidR="00191E61" w:rsidRPr="006D5B7A" w:rsidRDefault="00191E61" w:rsidP="00A04C75">
            <w:pPr>
              <w:pStyle w:val="aa"/>
              <w:jc w:val="center"/>
            </w:pPr>
            <w:r w:rsidRPr="006D5B7A">
              <w:t>1.11</w:t>
            </w:r>
          </w:p>
        </w:tc>
        <w:tc>
          <w:tcPr>
            <w:tcW w:w="4536" w:type="dxa"/>
            <w:vMerge w:val="restart"/>
            <w:vAlign w:val="center"/>
          </w:tcPr>
          <w:p w:rsidR="00191E61" w:rsidRPr="006D5B7A" w:rsidRDefault="00191E61" w:rsidP="00A04C75">
            <w:pPr>
              <w:pStyle w:val="aa"/>
            </w:pPr>
            <w:r w:rsidRPr="006D5B7A">
              <w:t>Зона размещения древесно-кустарниковой растительности</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0,79</w:t>
            </w:r>
            <w:r>
              <w:rPr>
                <w:rFonts w:eastAsia="Calibri"/>
              </w:rPr>
              <w:t>85</w:t>
            </w:r>
          </w:p>
        </w:tc>
        <w:tc>
          <w:tcPr>
            <w:tcW w:w="1418" w:type="dxa"/>
          </w:tcPr>
          <w:p w:rsidR="00191E61" w:rsidRPr="006D5B7A" w:rsidRDefault="00191E61" w:rsidP="00A04C75">
            <w:pPr>
              <w:pStyle w:val="aa"/>
              <w:jc w:val="center"/>
            </w:pPr>
            <w:r w:rsidRPr="006D5B7A">
              <w:t>15,8070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0,69</w:t>
            </w:r>
          </w:p>
        </w:tc>
        <w:tc>
          <w:tcPr>
            <w:tcW w:w="1418" w:type="dxa"/>
          </w:tcPr>
          <w:p w:rsidR="00191E61" w:rsidRPr="006D5B7A" w:rsidRDefault="00191E61" w:rsidP="00A04C75">
            <w:pPr>
              <w:pStyle w:val="aa"/>
              <w:jc w:val="center"/>
            </w:pPr>
            <w:r w:rsidRPr="006D5B7A">
              <w:t>4,41</w:t>
            </w:r>
          </w:p>
        </w:tc>
      </w:tr>
      <w:tr w:rsidR="00191E61" w:rsidRPr="00A12184" w:rsidTr="00A04C75">
        <w:tc>
          <w:tcPr>
            <w:tcW w:w="959" w:type="dxa"/>
            <w:vMerge w:val="restart"/>
            <w:vAlign w:val="center"/>
          </w:tcPr>
          <w:p w:rsidR="00191E61" w:rsidRPr="006D5B7A" w:rsidRDefault="00191E61" w:rsidP="00A04C75">
            <w:pPr>
              <w:pStyle w:val="aa"/>
              <w:jc w:val="center"/>
            </w:pPr>
            <w:r w:rsidRPr="006D5B7A">
              <w:t>1.12</w:t>
            </w:r>
          </w:p>
        </w:tc>
        <w:tc>
          <w:tcPr>
            <w:tcW w:w="4536" w:type="dxa"/>
            <w:vMerge w:val="restart"/>
            <w:vAlign w:val="center"/>
          </w:tcPr>
          <w:p w:rsidR="00191E61" w:rsidRPr="006D5B7A" w:rsidRDefault="00191E61" w:rsidP="00A04C75">
            <w:pPr>
              <w:pStyle w:val="aa"/>
            </w:pPr>
            <w:r w:rsidRPr="006D5B7A">
              <w:t>Зона размещения коллективных садов, дач</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0,1326</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0,11</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restart"/>
            <w:vAlign w:val="center"/>
          </w:tcPr>
          <w:p w:rsidR="00191E61" w:rsidRPr="006D5B7A" w:rsidRDefault="00191E61" w:rsidP="00A04C75">
            <w:pPr>
              <w:pStyle w:val="aa"/>
              <w:jc w:val="center"/>
            </w:pPr>
            <w:r w:rsidRPr="006D5B7A">
              <w:t>1.13</w:t>
            </w:r>
          </w:p>
        </w:tc>
        <w:tc>
          <w:tcPr>
            <w:tcW w:w="4536" w:type="dxa"/>
            <w:vMerge w:val="restart"/>
            <w:vAlign w:val="center"/>
          </w:tcPr>
          <w:p w:rsidR="00191E61" w:rsidRPr="006D5B7A" w:rsidRDefault="00191E61" w:rsidP="00A04C75">
            <w:pPr>
              <w:pStyle w:val="aa"/>
            </w:pPr>
            <w:r w:rsidRPr="006D5B7A">
              <w:t>Зона природных ландшафтов</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t>0</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0</w:t>
            </w:r>
          </w:p>
        </w:tc>
        <w:tc>
          <w:tcPr>
            <w:tcW w:w="1418" w:type="dxa"/>
          </w:tcPr>
          <w:p w:rsidR="00191E61" w:rsidRPr="006D5B7A" w:rsidRDefault="00191E61" w:rsidP="00A04C75">
            <w:pPr>
              <w:pStyle w:val="aa"/>
              <w:jc w:val="center"/>
            </w:pPr>
            <w:r w:rsidRPr="006D5B7A">
              <w:t>0</w:t>
            </w:r>
          </w:p>
        </w:tc>
      </w:tr>
      <w:tr w:rsidR="00191E61" w:rsidRPr="00A12184" w:rsidTr="00A04C75">
        <w:tc>
          <w:tcPr>
            <w:tcW w:w="959" w:type="dxa"/>
            <w:vMerge w:val="restart"/>
            <w:vAlign w:val="center"/>
          </w:tcPr>
          <w:p w:rsidR="00191E61" w:rsidRPr="006D5B7A" w:rsidRDefault="00191E61" w:rsidP="00A04C75">
            <w:pPr>
              <w:pStyle w:val="aa"/>
              <w:jc w:val="center"/>
            </w:pPr>
            <w:r w:rsidRPr="006D5B7A">
              <w:t>1.14</w:t>
            </w:r>
          </w:p>
        </w:tc>
        <w:tc>
          <w:tcPr>
            <w:tcW w:w="4536" w:type="dxa"/>
            <w:vMerge w:val="restart"/>
            <w:vAlign w:val="center"/>
          </w:tcPr>
          <w:p w:rsidR="00191E61" w:rsidRPr="006D5B7A" w:rsidRDefault="00191E61" w:rsidP="00A04C75">
            <w:pPr>
              <w:pStyle w:val="aa"/>
            </w:pPr>
            <w:r w:rsidRPr="006D5B7A">
              <w:t>Зона общего пользования</w:t>
            </w:r>
          </w:p>
        </w:tc>
        <w:tc>
          <w:tcPr>
            <w:tcW w:w="992" w:type="dxa"/>
            <w:vAlign w:val="center"/>
          </w:tcPr>
          <w:p w:rsidR="00191E61" w:rsidRPr="006D5B7A" w:rsidRDefault="00191E61" w:rsidP="00A04C75">
            <w:pPr>
              <w:pStyle w:val="aa"/>
              <w:jc w:val="center"/>
            </w:pPr>
            <w:r w:rsidRPr="006D5B7A">
              <w:t>га</w:t>
            </w:r>
          </w:p>
        </w:tc>
        <w:tc>
          <w:tcPr>
            <w:tcW w:w="1559" w:type="dxa"/>
            <w:vAlign w:val="center"/>
          </w:tcPr>
          <w:p w:rsidR="00191E61" w:rsidRPr="00DE5936" w:rsidRDefault="00191E61" w:rsidP="00A04C75">
            <w:pPr>
              <w:pStyle w:val="aa"/>
              <w:jc w:val="center"/>
            </w:pPr>
            <w:r w:rsidRPr="00DE5936">
              <w:rPr>
                <w:rFonts w:eastAsia="Calibri"/>
              </w:rPr>
              <w:t>16,6323</w:t>
            </w:r>
          </w:p>
        </w:tc>
        <w:tc>
          <w:tcPr>
            <w:tcW w:w="1418" w:type="dxa"/>
          </w:tcPr>
          <w:p w:rsidR="00191E61" w:rsidRPr="006D5B7A" w:rsidRDefault="00191E61" w:rsidP="00A04C75">
            <w:pPr>
              <w:pStyle w:val="aa"/>
              <w:jc w:val="center"/>
            </w:pPr>
            <w:r w:rsidRPr="006D5B7A">
              <w:t>92,06</w:t>
            </w:r>
            <w:r>
              <w:t>38</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DE5936" w:rsidRDefault="00191E61" w:rsidP="00A04C75">
            <w:pPr>
              <w:pStyle w:val="aa"/>
              <w:jc w:val="center"/>
            </w:pPr>
            <w:r w:rsidRPr="00DE5936">
              <w:t>14,39</w:t>
            </w:r>
          </w:p>
        </w:tc>
        <w:tc>
          <w:tcPr>
            <w:tcW w:w="1418" w:type="dxa"/>
          </w:tcPr>
          <w:p w:rsidR="00191E61" w:rsidRPr="006D5B7A" w:rsidRDefault="00191E61" w:rsidP="00A04C75">
            <w:pPr>
              <w:pStyle w:val="aa"/>
              <w:jc w:val="center"/>
            </w:pPr>
            <w:r w:rsidRPr="006D5B7A">
              <w:t>25,66</w:t>
            </w:r>
          </w:p>
        </w:tc>
      </w:tr>
      <w:tr w:rsidR="00191E61" w:rsidRPr="00A12184" w:rsidTr="00A04C75">
        <w:tc>
          <w:tcPr>
            <w:tcW w:w="959" w:type="dxa"/>
          </w:tcPr>
          <w:p w:rsidR="00191E61" w:rsidRPr="00A134D9" w:rsidRDefault="00191E61" w:rsidP="00A04C75">
            <w:pPr>
              <w:pStyle w:val="aa"/>
              <w:jc w:val="center"/>
              <w:rPr>
                <w:b/>
              </w:rPr>
            </w:pPr>
            <w:r w:rsidRPr="00A134D9">
              <w:rPr>
                <w:b/>
              </w:rPr>
              <w:t>2.</w:t>
            </w:r>
          </w:p>
        </w:tc>
        <w:tc>
          <w:tcPr>
            <w:tcW w:w="4536" w:type="dxa"/>
            <w:vAlign w:val="center"/>
          </w:tcPr>
          <w:p w:rsidR="00191E61" w:rsidRPr="00A134D9" w:rsidRDefault="00191E61" w:rsidP="00A04C75">
            <w:pPr>
              <w:pStyle w:val="aa"/>
              <w:rPr>
                <w:b/>
              </w:rPr>
            </w:pPr>
            <w:r w:rsidRPr="00A134D9">
              <w:rPr>
                <w:b/>
              </w:rPr>
              <w:t>Население</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pPr>
          </w:p>
        </w:tc>
        <w:tc>
          <w:tcPr>
            <w:tcW w:w="1418" w:type="dxa"/>
          </w:tcPr>
          <w:p w:rsidR="00191E61" w:rsidRPr="00A12184" w:rsidRDefault="00191E61" w:rsidP="00A04C75">
            <w:pPr>
              <w:pStyle w:val="aa"/>
              <w:jc w:val="center"/>
            </w:pPr>
          </w:p>
        </w:tc>
      </w:tr>
      <w:tr w:rsidR="00191E61" w:rsidRPr="00A12184" w:rsidTr="00A04C75">
        <w:tc>
          <w:tcPr>
            <w:tcW w:w="959" w:type="dxa"/>
            <w:vMerge w:val="restart"/>
            <w:vAlign w:val="center"/>
          </w:tcPr>
          <w:p w:rsidR="00191E61" w:rsidRPr="00A134D9" w:rsidRDefault="00191E61" w:rsidP="00A04C75">
            <w:pPr>
              <w:pStyle w:val="aa"/>
              <w:jc w:val="center"/>
            </w:pPr>
            <w:r w:rsidRPr="00A134D9">
              <w:t>2.1</w:t>
            </w:r>
          </w:p>
        </w:tc>
        <w:tc>
          <w:tcPr>
            <w:tcW w:w="4536" w:type="dxa"/>
            <w:vMerge w:val="restart"/>
            <w:vAlign w:val="center"/>
          </w:tcPr>
          <w:p w:rsidR="00191E61" w:rsidRPr="00A134D9" w:rsidRDefault="00191E61" w:rsidP="00A04C75">
            <w:pPr>
              <w:pStyle w:val="aa"/>
            </w:pPr>
            <w:r w:rsidRPr="00A134D9">
              <w:t>общая численность постоянного населения</w:t>
            </w:r>
          </w:p>
        </w:tc>
        <w:tc>
          <w:tcPr>
            <w:tcW w:w="992" w:type="dxa"/>
            <w:vAlign w:val="center"/>
          </w:tcPr>
          <w:p w:rsidR="00191E61" w:rsidRPr="00A134D9" w:rsidRDefault="00191E61" w:rsidP="00A04C75">
            <w:pPr>
              <w:pStyle w:val="aa"/>
              <w:jc w:val="center"/>
            </w:pPr>
            <w:r w:rsidRPr="00A134D9">
              <w:t>Чел.</w:t>
            </w:r>
          </w:p>
        </w:tc>
        <w:tc>
          <w:tcPr>
            <w:tcW w:w="1559" w:type="dxa"/>
            <w:vAlign w:val="center"/>
          </w:tcPr>
          <w:p w:rsidR="00191E61" w:rsidRPr="00A12184" w:rsidRDefault="00191E61" w:rsidP="00A04C75">
            <w:pPr>
              <w:pStyle w:val="aa"/>
              <w:jc w:val="center"/>
            </w:pPr>
            <w:r>
              <w:t>150</w:t>
            </w:r>
          </w:p>
        </w:tc>
        <w:tc>
          <w:tcPr>
            <w:tcW w:w="1418" w:type="dxa"/>
            <w:vAlign w:val="center"/>
          </w:tcPr>
          <w:p w:rsidR="00191E61" w:rsidRPr="00A12184" w:rsidRDefault="00191E61" w:rsidP="00A04C75">
            <w:pPr>
              <w:pStyle w:val="aa"/>
              <w:jc w:val="center"/>
            </w:pPr>
            <w:r>
              <w:t>3623</w:t>
            </w:r>
          </w:p>
        </w:tc>
      </w:tr>
      <w:tr w:rsidR="00191E61" w:rsidRPr="00A12184" w:rsidTr="00A04C75">
        <w:tc>
          <w:tcPr>
            <w:tcW w:w="959" w:type="dxa"/>
            <w:vMerge/>
            <w:vAlign w:val="center"/>
          </w:tcPr>
          <w:p w:rsidR="00191E61" w:rsidRPr="00A134D9" w:rsidRDefault="00191E61" w:rsidP="00A04C75">
            <w:pPr>
              <w:pStyle w:val="aa"/>
              <w:jc w:val="center"/>
            </w:pPr>
          </w:p>
        </w:tc>
        <w:tc>
          <w:tcPr>
            <w:tcW w:w="4536" w:type="dxa"/>
            <w:vMerge/>
            <w:vAlign w:val="center"/>
          </w:tcPr>
          <w:p w:rsidR="00191E61" w:rsidRPr="00A134D9" w:rsidRDefault="00191E61" w:rsidP="00A04C75">
            <w:pPr>
              <w:pStyle w:val="aa"/>
            </w:pPr>
          </w:p>
        </w:tc>
        <w:tc>
          <w:tcPr>
            <w:tcW w:w="992" w:type="dxa"/>
            <w:vAlign w:val="center"/>
          </w:tcPr>
          <w:p w:rsidR="00191E61" w:rsidRPr="00A134D9" w:rsidRDefault="00191E61" w:rsidP="00A04C75">
            <w:pPr>
              <w:pStyle w:val="aa"/>
              <w:jc w:val="center"/>
            </w:pPr>
            <w:r w:rsidRPr="00A134D9">
              <w:t>% роста</w:t>
            </w:r>
          </w:p>
        </w:tc>
        <w:tc>
          <w:tcPr>
            <w:tcW w:w="1559" w:type="dxa"/>
            <w:vAlign w:val="center"/>
          </w:tcPr>
          <w:p w:rsidR="00191E61" w:rsidRPr="0068764D" w:rsidRDefault="00191E61" w:rsidP="00A04C75">
            <w:pPr>
              <w:pStyle w:val="aa"/>
              <w:jc w:val="center"/>
            </w:pPr>
            <w:r w:rsidRPr="0068764D">
              <w:t>-</w:t>
            </w:r>
          </w:p>
        </w:tc>
        <w:tc>
          <w:tcPr>
            <w:tcW w:w="1418" w:type="dxa"/>
          </w:tcPr>
          <w:p w:rsidR="00191E61" w:rsidRPr="0068764D" w:rsidRDefault="00191E61" w:rsidP="00A04C75">
            <w:pPr>
              <w:pStyle w:val="aa"/>
              <w:jc w:val="center"/>
            </w:pPr>
            <w:r w:rsidRPr="0068764D">
              <w:t>2415</w:t>
            </w:r>
          </w:p>
        </w:tc>
      </w:tr>
      <w:tr w:rsidR="00191E61" w:rsidRPr="00A12184" w:rsidTr="00A04C75">
        <w:tc>
          <w:tcPr>
            <w:tcW w:w="959" w:type="dxa"/>
            <w:vAlign w:val="center"/>
          </w:tcPr>
          <w:p w:rsidR="00191E61" w:rsidRPr="00A134D9" w:rsidRDefault="00191E61" w:rsidP="00A04C75">
            <w:pPr>
              <w:pStyle w:val="aa"/>
              <w:jc w:val="center"/>
            </w:pPr>
            <w:r w:rsidRPr="00A134D9">
              <w:t>2.2</w:t>
            </w:r>
          </w:p>
        </w:tc>
        <w:tc>
          <w:tcPr>
            <w:tcW w:w="4536" w:type="dxa"/>
            <w:vAlign w:val="center"/>
          </w:tcPr>
          <w:p w:rsidR="00191E61" w:rsidRPr="00A134D9" w:rsidRDefault="00191E61" w:rsidP="00A04C75">
            <w:pPr>
              <w:pStyle w:val="aa"/>
            </w:pPr>
            <w:r w:rsidRPr="00A134D9">
              <w:t xml:space="preserve">плотность населения </w:t>
            </w:r>
          </w:p>
        </w:tc>
        <w:tc>
          <w:tcPr>
            <w:tcW w:w="992" w:type="dxa"/>
            <w:vAlign w:val="center"/>
          </w:tcPr>
          <w:p w:rsidR="00191E61" w:rsidRPr="00A134D9" w:rsidRDefault="00191E61" w:rsidP="00A04C75">
            <w:pPr>
              <w:pStyle w:val="aa"/>
              <w:jc w:val="center"/>
            </w:pPr>
            <w:r w:rsidRPr="00A134D9">
              <w:t xml:space="preserve">чел / </w:t>
            </w:r>
            <w:proofErr w:type="gramStart"/>
            <w:r w:rsidRPr="00A134D9">
              <w:t>га</w:t>
            </w:r>
            <w:proofErr w:type="gramEnd"/>
          </w:p>
        </w:tc>
        <w:tc>
          <w:tcPr>
            <w:tcW w:w="1559" w:type="dxa"/>
            <w:vAlign w:val="center"/>
          </w:tcPr>
          <w:p w:rsidR="00191E61" w:rsidRPr="0068764D" w:rsidRDefault="00191E61" w:rsidP="00A04C75">
            <w:pPr>
              <w:pStyle w:val="aa"/>
              <w:jc w:val="center"/>
            </w:pPr>
            <w:r w:rsidRPr="0068764D">
              <w:t>1,3</w:t>
            </w:r>
          </w:p>
        </w:tc>
        <w:tc>
          <w:tcPr>
            <w:tcW w:w="1418" w:type="dxa"/>
          </w:tcPr>
          <w:p w:rsidR="00191E61" w:rsidRPr="0068764D" w:rsidRDefault="00191E61" w:rsidP="00A04C75">
            <w:pPr>
              <w:pStyle w:val="aa"/>
              <w:jc w:val="center"/>
            </w:pPr>
            <w:r w:rsidRPr="0068764D">
              <w:t>10,1</w:t>
            </w:r>
          </w:p>
        </w:tc>
      </w:tr>
      <w:tr w:rsidR="00191E61" w:rsidRPr="00A12184" w:rsidTr="00A04C75">
        <w:tc>
          <w:tcPr>
            <w:tcW w:w="959" w:type="dxa"/>
            <w:vAlign w:val="center"/>
          </w:tcPr>
          <w:p w:rsidR="00191E61" w:rsidRPr="00A134D9" w:rsidRDefault="00191E61" w:rsidP="00A04C75">
            <w:pPr>
              <w:pStyle w:val="aa"/>
              <w:jc w:val="center"/>
            </w:pPr>
            <w:r w:rsidRPr="00A134D9">
              <w:t>2.3.</w:t>
            </w:r>
          </w:p>
        </w:tc>
        <w:tc>
          <w:tcPr>
            <w:tcW w:w="4536" w:type="dxa"/>
            <w:vAlign w:val="center"/>
          </w:tcPr>
          <w:p w:rsidR="00191E61" w:rsidRPr="00A134D9" w:rsidRDefault="00191E61" w:rsidP="00A04C75">
            <w:pPr>
              <w:pStyle w:val="aa"/>
            </w:pPr>
            <w:r w:rsidRPr="00A134D9">
              <w:t xml:space="preserve">плотность населения селитебных территорий </w:t>
            </w:r>
          </w:p>
        </w:tc>
        <w:tc>
          <w:tcPr>
            <w:tcW w:w="992" w:type="dxa"/>
            <w:vAlign w:val="center"/>
          </w:tcPr>
          <w:p w:rsidR="00191E61" w:rsidRPr="00A134D9" w:rsidRDefault="00191E61" w:rsidP="00A04C75">
            <w:pPr>
              <w:pStyle w:val="aa"/>
              <w:jc w:val="center"/>
            </w:pPr>
            <w:r w:rsidRPr="00A134D9">
              <w:t xml:space="preserve">чел / </w:t>
            </w:r>
            <w:proofErr w:type="gramStart"/>
            <w:r w:rsidRPr="00A134D9">
              <w:t>га</w:t>
            </w:r>
            <w:proofErr w:type="gramEnd"/>
          </w:p>
        </w:tc>
        <w:tc>
          <w:tcPr>
            <w:tcW w:w="1559" w:type="dxa"/>
            <w:vAlign w:val="center"/>
          </w:tcPr>
          <w:p w:rsidR="00191E61" w:rsidRPr="0068764D" w:rsidRDefault="00191E61" w:rsidP="00A04C75">
            <w:pPr>
              <w:pStyle w:val="aa"/>
              <w:jc w:val="center"/>
            </w:pPr>
            <w:r w:rsidRPr="0068764D">
              <w:t>1,8</w:t>
            </w:r>
          </w:p>
        </w:tc>
        <w:tc>
          <w:tcPr>
            <w:tcW w:w="1418" w:type="dxa"/>
          </w:tcPr>
          <w:p w:rsidR="00191E61" w:rsidRPr="0068764D" w:rsidRDefault="00191E61" w:rsidP="00A04C75">
            <w:pPr>
              <w:pStyle w:val="aa"/>
              <w:jc w:val="center"/>
            </w:pPr>
            <w:r w:rsidRPr="0068764D">
              <w:t>16,8</w:t>
            </w:r>
          </w:p>
        </w:tc>
      </w:tr>
      <w:tr w:rsidR="00191E61" w:rsidRPr="00A12184" w:rsidTr="00A04C75">
        <w:tc>
          <w:tcPr>
            <w:tcW w:w="959" w:type="dxa"/>
            <w:vAlign w:val="center"/>
          </w:tcPr>
          <w:p w:rsidR="00191E61" w:rsidRPr="006D5B7A" w:rsidRDefault="00191E61" w:rsidP="00A04C75">
            <w:pPr>
              <w:pStyle w:val="aa"/>
              <w:jc w:val="center"/>
              <w:rPr>
                <w:b/>
              </w:rPr>
            </w:pPr>
            <w:r w:rsidRPr="006D5B7A">
              <w:rPr>
                <w:b/>
              </w:rPr>
              <w:t>3.</w:t>
            </w:r>
          </w:p>
        </w:tc>
        <w:tc>
          <w:tcPr>
            <w:tcW w:w="4536" w:type="dxa"/>
            <w:vAlign w:val="center"/>
          </w:tcPr>
          <w:p w:rsidR="00191E61" w:rsidRPr="006D5B7A" w:rsidRDefault="00191E61" w:rsidP="00A04C75">
            <w:pPr>
              <w:pStyle w:val="aa"/>
              <w:rPr>
                <w:b/>
              </w:rPr>
            </w:pPr>
            <w:r w:rsidRPr="006D5B7A">
              <w:rPr>
                <w:b/>
              </w:rPr>
              <w:t>Возрастная структура населения</w:t>
            </w:r>
          </w:p>
        </w:tc>
        <w:tc>
          <w:tcPr>
            <w:tcW w:w="992" w:type="dxa"/>
            <w:vAlign w:val="center"/>
          </w:tcPr>
          <w:p w:rsidR="00191E61" w:rsidRPr="006D5B7A" w:rsidRDefault="00191E61" w:rsidP="00A04C75">
            <w:pPr>
              <w:pStyle w:val="aa"/>
              <w:jc w:val="center"/>
            </w:pPr>
          </w:p>
        </w:tc>
        <w:tc>
          <w:tcPr>
            <w:tcW w:w="1559" w:type="dxa"/>
            <w:vAlign w:val="center"/>
          </w:tcPr>
          <w:p w:rsidR="00191E61" w:rsidRPr="006D5B7A" w:rsidRDefault="00191E61" w:rsidP="00A04C75">
            <w:pPr>
              <w:pStyle w:val="aa"/>
              <w:jc w:val="center"/>
            </w:pPr>
          </w:p>
        </w:tc>
        <w:tc>
          <w:tcPr>
            <w:tcW w:w="1418" w:type="dxa"/>
          </w:tcPr>
          <w:p w:rsidR="00191E61" w:rsidRPr="006D5B7A" w:rsidRDefault="00191E61" w:rsidP="00A04C75">
            <w:pPr>
              <w:pStyle w:val="aa"/>
              <w:jc w:val="center"/>
            </w:pPr>
          </w:p>
        </w:tc>
      </w:tr>
      <w:tr w:rsidR="00191E61" w:rsidRPr="00A12184" w:rsidTr="00A04C75">
        <w:tc>
          <w:tcPr>
            <w:tcW w:w="959" w:type="dxa"/>
            <w:vMerge w:val="restart"/>
            <w:vAlign w:val="center"/>
          </w:tcPr>
          <w:p w:rsidR="00191E61" w:rsidRPr="006D5B7A" w:rsidRDefault="00191E61" w:rsidP="00A04C75">
            <w:pPr>
              <w:pStyle w:val="aa"/>
              <w:jc w:val="center"/>
            </w:pPr>
            <w:r w:rsidRPr="006D5B7A">
              <w:t>3.1</w:t>
            </w:r>
          </w:p>
        </w:tc>
        <w:tc>
          <w:tcPr>
            <w:tcW w:w="4536" w:type="dxa"/>
            <w:vMerge w:val="restart"/>
            <w:vAlign w:val="center"/>
          </w:tcPr>
          <w:p w:rsidR="00191E61" w:rsidRPr="006D5B7A" w:rsidRDefault="00191E61" w:rsidP="00A04C75">
            <w:pPr>
              <w:pStyle w:val="aa"/>
            </w:pPr>
            <w:r w:rsidRPr="006D5B7A">
              <w:t>население младше трудоспособного возраста</w:t>
            </w:r>
          </w:p>
        </w:tc>
        <w:tc>
          <w:tcPr>
            <w:tcW w:w="992" w:type="dxa"/>
            <w:vAlign w:val="center"/>
          </w:tcPr>
          <w:p w:rsidR="00191E61" w:rsidRPr="006D5B7A" w:rsidRDefault="00191E61" w:rsidP="00A04C75">
            <w:pPr>
              <w:pStyle w:val="aa"/>
              <w:jc w:val="center"/>
            </w:pPr>
            <w:r w:rsidRPr="006D5B7A">
              <w:t>Чел.</w:t>
            </w:r>
          </w:p>
        </w:tc>
        <w:tc>
          <w:tcPr>
            <w:tcW w:w="1559" w:type="dxa"/>
            <w:vAlign w:val="center"/>
          </w:tcPr>
          <w:p w:rsidR="00191E61" w:rsidRPr="006D5B7A" w:rsidRDefault="00191E61" w:rsidP="00A04C75">
            <w:pPr>
              <w:pStyle w:val="aa"/>
              <w:jc w:val="center"/>
            </w:pPr>
            <w:r w:rsidRPr="006D5B7A">
              <w:t>23</w:t>
            </w:r>
          </w:p>
        </w:tc>
        <w:tc>
          <w:tcPr>
            <w:tcW w:w="1418" w:type="dxa"/>
          </w:tcPr>
          <w:p w:rsidR="00191E61" w:rsidRPr="006D5B7A" w:rsidRDefault="00191E61" w:rsidP="00A04C75">
            <w:pPr>
              <w:pStyle w:val="aa"/>
              <w:jc w:val="center"/>
            </w:pPr>
            <w:r w:rsidRPr="006D5B7A">
              <w:t>725</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rPr>
                <w:i/>
              </w:rPr>
            </w:pPr>
            <w:r w:rsidRPr="006D5B7A">
              <w:rPr>
                <w:i/>
              </w:rPr>
              <w:t>%</w:t>
            </w:r>
          </w:p>
        </w:tc>
        <w:tc>
          <w:tcPr>
            <w:tcW w:w="1559" w:type="dxa"/>
            <w:vAlign w:val="center"/>
          </w:tcPr>
          <w:p w:rsidR="00191E61" w:rsidRPr="006D5B7A" w:rsidRDefault="00191E61" w:rsidP="00A04C75">
            <w:pPr>
              <w:pStyle w:val="aa"/>
              <w:jc w:val="center"/>
            </w:pPr>
            <w:r w:rsidRPr="006D5B7A">
              <w:t>15,4</w:t>
            </w:r>
          </w:p>
        </w:tc>
        <w:tc>
          <w:tcPr>
            <w:tcW w:w="1418" w:type="dxa"/>
          </w:tcPr>
          <w:p w:rsidR="00191E61" w:rsidRPr="006D5B7A" w:rsidRDefault="00191E61" w:rsidP="00A04C75">
            <w:pPr>
              <w:pStyle w:val="aa"/>
              <w:jc w:val="center"/>
            </w:pPr>
            <w:r w:rsidRPr="006D5B7A">
              <w:t>20</w:t>
            </w:r>
          </w:p>
        </w:tc>
      </w:tr>
      <w:tr w:rsidR="00191E61" w:rsidRPr="00A12184" w:rsidTr="00A04C75">
        <w:tc>
          <w:tcPr>
            <w:tcW w:w="959" w:type="dxa"/>
            <w:vMerge w:val="restart"/>
            <w:vAlign w:val="center"/>
          </w:tcPr>
          <w:p w:rsidR="00191E61" w:rsidRPr="006D5B7A" w:rsidRDefault="00191E61" w:rsidP="00A04C75">
            <w:pPr>
              <w:pStyle w:val="aa"/>
              <w:jc w:val="center"/>
            </w:pPr>
            <w:r w:rsidRPr="006D5B7A">
              <w:t>3.2</w:t>
            </w:r>
          </w:p>
        </w:tc>
        <w:tc>
          <w:tcPr>
            <w:tcW w:w="4536" w:type="dxa"/>
            <w:vMerge w:val="restart"/>
            <w:vAlign w:val="center"/>
          </w:tcPr>
          <w:p w:rsidR="00191E61" w:rsidRPr="006D5B7A" w:rsidRDefault="00191E61" w:rsidP="00A04C75">
            <w:pPr>
              <w:pStyle w:val="aa"/>
            </w:pPr>
            <w:r w:rsidRPr="006D5B7A">
              <w:t>население трудоспособного возраста</w:t>
            </w:r>
          </w:p>
        </w:tc>
        <w:tc>
          <w:tcPr>
            <w:tcW w:w="992" w:type="dxa"/>
            <w:vAlign w:val="center"/>
          </w:tcPr>
          <w:p w:rsidR="00191E61" w:rsidRPr="006D5B7A" w:rsidRDefault="00191E61" w:rsidP="00A04C75">
            <w:pPr>
              <w:pStyle w:val="aa"/>
              <w:jc w:val="center"/>
            </w:pPr>
            <w:r w:rsidRPr="006D5B7A">
              <w:t>Чел.</w:t>
            </w:r>
          </w:p>
        </w:tc>
        <w:tc>
          <w:tcPr>
            <w:tcW w:w="1559" w:type="dxa"/>
            <w:vAlign w:val="center"/>
          </w:tcPr>
          <w:p w:rsidR="00191E61" w:rsidRPr="006D5B7A" w:rsidRDefault="00191E61" w:rsidP="00A04C75">
            <w:pPr>
              <w:pStyle w:val="aa"/>
              <w:jc w:val="center"/>
            </w:pPr>
            <w:r w:rsidRPr="006D5B7A">
              <w:t>95</w:t>
            </w:r>
          </w:p>
        </w:tc>
        <w:tc>
          <w:tcPr>
            <w:tcW w:w="1418" w:type="dxa"/>
          </w:tcPr>
          <w:p w:rsidR="00191E61" w:rsidRPr="006D5B7A" w:rsidRDefault="00191E61" w:rsidP="00A04C75">
            <w:pPr>
              <w:pStyle w:val="aa"/>
              <w:jc w:val="center"/>
            </w:pPr>
            <w:r w:rsidRPr="006D5B7A">
              <w:t>1811</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rPr>
                <w:i/>
              </w:rPr>
            </w:pPr>
            <w:r w:rsidRPr="006D5B7A">
              <w:rPr>
                <w:i/>
              </w:rPr>
              <w:t>%</w:t>
            </w:r>
          </w:p>
        </w:tc>
        <w:tc>
          <w:tcPr>
            <w:tcW w:w="1559" w:type="dxa"/>
            <w:vAlign w:val="center"/>
          </w:tcPr>
          <w:p w:rsidR="00191E61" w:rsidRPr="006D5B7A" w:rsidRDefault="00191E61" w:rsidP="00A04C75">
            <w:pPr>
              <w:pStyle w:val="aa"/>
              <w:jc w:val="center"/>
            </w:pPr>
            <w:r w:rsidRPr="006D5B7A">
              <w:t>63,3</w:t>
            </w:r>
          </w:p>
        </w:tc>
        <w:tc>
          <w:tcPr>
            <w:tcW w:w="1418" w:type="dxa"/>
          </w:tcPr>
          <w:p w:rsidR="00191E61" w:rsidRPr="006D5B7A" w:rsidRDefault="00191E61" w:rsidP="00A04C75">
            <w:pPr>
              <w:pStyle w:val="aa"/>
              <w:jc w:val="center"/>
            </w:pPr>
            <w:r w:rsidRPr="006D5B7A">
              <w:t>50</w:t>
            </w:r>
          </w:p>
        </w:tc>
      </w:tr>
      <w:tr w:rsidR="00191E61" w:rsidRPr="00A12184" w:rsidTr="00A04C75">
        <w:tc>
          <w:tcPr>
            <w:tcW w:w="959" w:type="dxa"/>
            <w:vMerge w:val="restart"/>
            <w:vAlign w:val="center"/>
          </w:tcPr>
          <w:p w:rsidR="00191E61" w:rsidRPr="006D5B7A" w:rsidRDefault="00191E61" w:rsidP="00A04C75">
            <w:pPr>
              <w:pStyle w:val="aa"/>
              <w:jc w:val="center"/>
            </w:pPr>
            <w:r w:rsidRPr="006D5B7A">
              <w:t>3.3</w:t>
            </w:r>
          </w:p>
        </w:tc>
        <w:tc>
          <w:tcPr>
            <w:tcW w:w="4536" w:type="dxa"/>
            <w:vMerge w:val="restart"/>
            <w:vAlign w:val="center"/>
          </w:tcPr>
          <w:p w:rsidR="00191E61" w:rsidRPr="006D5B7A" w:rsidRDefault="00191E61" w:rsidP="00A04C75">
            <w:pPr>
              <w:pStyle w:val="aa"/>
            </w:pPr>
            <w:r w:rsidRPr="006D5B7A">
              <w:t>население старше трудоспособного возраста</w:t>
            </w:r>
          </w:p>
        </w:tc>
        <w:tc>
          <w:tcPr>
            <w:tcW w:w="992" w:type="dxa"/>
            <w:vAlign w:val="center"/>
          </w:tcPr>
          <w:p w:rsidR="00191E61" w:rsidRPr="006D5B7A" w:rsidRDefault="00191E61" w:rsidP="00A04C75">
            <w:pPr>
              <w:pStyle w:val="aa"/>
              <w:jc w:val="center"/>
            </w:pPr>
            <w:r w:rsidRPr="006D5B7A">
              <w:t>Чел.</w:t>
            </w:r>
          </w:p>
        </w:tc>
        <w:tc>
          <w:tcPr>
            <w:tcW w:w="1559" w:type="dxa"/>
            <w:vAlign w:val="center"/>
          </w:tcPr>
          <w:p w:rsidR="00191E61" w:rsidRPr="006D5B7A" w:rsidRDefault="00191E61" w:rsidP="00A04C75">
            <w:pPr>
              <w:pStyle w:val="aa"/>
              <w:jc w:val="center"/>
            </w:pPr>
            <w:r w:rsidRPr="006D5B7A">
              <w:t>32</w:t>
            </w:r>
          </w:p>
        </w:tc>
        <w:tc>
          <w:tcPr>
            <w:tcW w:w="1418" w:type="dxa"/>
          </w:tcPr>
          <w:p w:rsidR="00191E61" w:rsidRPr="006D5B7A" w:rsidRDefault="00191E61" w:rsidP="00A04C75">
            <w:pPr>
              <w:pStyle w:val="aa"/>
              <w:jc w:val="center"/>
            </w:pPr>
            <w:r w:rsidRPr="006D5B7A">
              <w:t>1087</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rPr>
                <w:i/>
              </w:rPr>
            </w:pPr>
            <w:r w:rsidRPr="006D5B7A">
              <w:rPr>
                <w:i/>
              </w:rPr>
              <w:t>%</w:t>
            </w:r>
          </w:p>
        </w:tc>
        <w:tc>
          <w:tcPr>
            <w:tcW w:w="1559" w:type="dxa"/>
            <w:vAlign w:val="center"/>
          </w:tcPr>
          <w:p w:rsidR="00191E61" w:rsidRPr="006D5B7A" w:rsidRDefault="00191E61" w:rsidP="00A04C75">
            <w:pPr>
              <w:pStyle w:val="aa"/>
              <w:jc w:val="center"/>
            </w:pPr>
            <w:r w:rsidRPr="006D5B7A">
              <w:t>21,3</w:t>
            </w:r>
          </w:p>
        </w:tc>
        <w:tc>
          <w:tcPr>
            <w:tcW w:w="1418" w:type="dxa"/>
          </w:tcPr>
          <w:p w:rsidR="00191E61" w:rsidRPr="006D5B7A" w:rsidRDefault="00191E61" w:rsidP="00A04C75">
            <w:pPr>
              <w:pStyle w:val="aa"/>
              <w:jc w:val="center"/>
            </w:pPr>
            <w:r w:rsidRPr="006D5B7A">
              <w:t>30</w:t>
            </w:r>
          </w:p>
        </w:tc>
      </w:tr>
      <w:tr w:rsidR="00191E61" w:rsidRPr="00A12184" w:rsidTr="00A04C75">
        <w:trPr>
          <w:trHeight w:val="441"/>
        </w:trPr>
        <w:tc>
          <w:tcPr>
            <w:tcW w:w="959" w:type="dxa"/>
            <w:vAlign w:val="center"/>
          </w:tcPr>
          <w:p w:rsidR="00191E61" w:rsidRPr="006D5B7A" w:rsidRDefault="00191E61" w:rsidP="00A04C75">
            <w:pPr>
              <w:pStyle w:val="aa"/>
              <w:jc w:val="center"/>
              <w:rPr>
                <w:b/>
              </w:rPr>
            </w:pPr>
            <w:r w:rsidRPr="006D5B7A">
              <w:rPr>
                <w:b/>
              </w:rPr>
              <w:t>4.</w:t>
            </w:r>
          </w:p>
        </w:tc>
        <w:tc>
          <w:tcPr>
            <w:tcW w:w="4536" w:type="dxa"/>
            <w:vAlign w:val="center"/>
          </w:tcPr>
          <w:p w:rsidR="00191E61" w:rsidRPr="006D5B7A" w:rsidRDefault="00191E61" w:rsidP="00A04C75">
            <w:pPr>
              <w:pStyle w:val="aa"/>
              <w:rPr>
                <w:b/>
              </w:rPr>
            </w:pPr>
            <w:r w:rsidRPr="006D5B7A">
              <w:rPr>
                <w:b/>
              </w:rPr>
              <w:t xml:space="preserve">Жилой фонд </w:t>
            </w:r>
          </w:p>
        </w:tc>
        <w:tc>
          <w:tcPr>
            <w:tcW w:w="992" w:type="dxa"/>
            <w:vAlign w:val="center"/>
          </w:tcPr>
          <w:p w:rsidR="00191E61" w:rsidRPr="006D5B7A" w:rsidRDefault="00191E61" w:rsidP="00A04C75">
            <w:pPr>
              <w:pStyle w:val="aa"/>
              <w:jc w:val="center"/>
            </w:pPr>
          </w:p>
        </w:tc>
        <w:tc>
          <w:tcPr>
            <w:tcW w:w="1559" w:type="dxa"/>
            <w:vAlign w:val="center"/>
          </w:tcPr>
          <w:p w:rsidR="00191E61" w:rsidRPr="006D5B7A" w:rsidRDefault="00191E61" w:rsidP="00A04C75">
            <w:pPr>
              <w:pStyle w:val="aa"/>
              <w:jc w:val="center"/>
            </w:pPr>
          </w:p>
        </w:tc>
        <w:tc>
          <w:tcPr>
            <w:tcW w:w="1418" w:type="dxa"/>
          </w:tcPr>
          <w:p w:rsidR="00191E61" w:rsidRPr="006D5B7A" w:rsidRDefault="00191E61" w:rsidP="00A04C75">
            <w:pPr>
              <w:pStyle w:val="aa"/>
              <w:jc w:val="center"/>
            </w:pPr>
          </w:p>
        </w:tc>
      </w:tr>
      <w:tr w:rsidR="00191E61" w:rsidRPr="00A12184" w:rsidTr="00A04C75">
        <w:trPr>
          <w:trHeight w:val="277"/>
        </w:trPr>
        <w:tc>
          <w:tcPr>
            <w:tcW w:w="959" w:type="dxa"/>
            <w:vAlign w:val="center"/>
          </w:tcPr>
          <w:p w:rsidR="00191E61" w:rsidRPr="006D5B7A" w:rsidRDefault="00191E61" w:rsidP="00A04C75">
            <w:pPr>
              <w:pStyle w:val="aa"/>
              <w:jc w:val="center"/>
            </w:pPr>
            <w:r w:rsidRPr="006D5B7A">
              <w:t>4.1.</w:t>
            </w:r>
          </w:p>
        </w:tc>
        <w:tc>
          <w:tcPr>
            <w:tcW w:w="4536" w:type="dxa"/>
            <w:vAlign w:val="center"/>
          </w:tcPr>
          <w:p w:rsidR="00191E61" w:rsidRPr="006D5B7A" w:rsidRDefault="00191E61" w:rsidP="00A04C75">
            <w:pPr>
              <w:pStyle w:val="aa"/>
            </w:pPr>
            <w:r w:rsidRPr="006D5B7A">
              <w:t>Общая площадь жилого фонда</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p>
        </w:tc>
        <w:tc>
          <w:tcPr>
            <w:tcW w:w="1559" w:type="dxa"/>
            <w:vAlign w:val="center"/>
          </w:tcPr>
          <w:p w:rsidR="00191E61" w:rsidRPr="006D5B7A" w:rsidRDefault="00191E61" w:rsidP="00A04C75">
            <w:pPr>
              <w:pStyle w:val="aa"/>
              <w:jc w:val="center"/>
            </w:pPr>
            <w:r w:rsidRPr="006D5B7A">
              <w:t>15229,81 </w:t>
            </w:r>
          </w:p>
        </w:tc>
        <w:tc>
          <w:tcPr>
            <w:tcW w:w="1418" w:type="dxa"/>
          </w:tcPr>
          <w:p w:rsidR="00191E61" w:rsidRPr="006D5B7A" w:rsidRDefault="00191E61" w:rsidP="00A04C75">
            <w:pPr>
              <w:pStyle w:val="aa"/>
              <w:jc w:val="center"/>
            </w:pPr>
            <w:r w:rsidRPr="006D5B7A">
              <w:t>144499,61</w:t>
            </w:r>
          </w:p>
        </w:tc>
      </w:tr>
      <w:tr w:rsidR="00191E61" w:rsidRPr="00A12184" w:rsidTr="00A04C75">
        <w:trPr>
          <w:trHeight w:val="551"/>
        </w:trPr>
        <w:tc>
          <w:tcPr>
            <w:tcW w:w="959" w:type="dxa"/>
            <w:vAlign w:val="center"/>
          </w:tcPr>
          <w:p w:rsidR="00191E61" w:rsidRPr="006D5B7A" w:rsidRDefault="00191E61" w:rsidP="00A04C75">
            <w:pPr>
              <w:pStyle w:val="aa"/>
              <w:jc w:val="center"/>
            </w:pPr>
            <w:r w:rsidRPr="006D5B7A">
              <w:lastRenderedPageBreak/>
              <w:t>4.2</w:t>
            </w:r>
          </w:p>
        </w:tc>
        <w:tc>
          <w:tcPr>
            <w:tcW w:w="4536" w:type="dxa"/>
            <w:vAlign w:val="center"/>
          </w:tcPr>
          <w:p w:rsidR="00191E61" w:rsidRPr="006D5B7A" w:rsidRDefault="00191E61" w:rsidP="00A04C75">
            <w:pPr>
              <w:pStyle w:val="aa"/>
            </w:pPr>
            <w:r w:rsidRPr="006D5B7A">
              <w:t>Средняя обеспеченность населения жилым фондом</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r w:rsidRPr="006D5B7A">
              <w:t>/чел.</w:t>
            </w:r>
          </w:p>
        </w:tc>
        <w:tc>
          <w:tcPr>
            <w:tcW w:w="1559" w:type="dxa"/>
            <w:vAlign w:val="center"/>
          </w:tcPr>
          <w:p w:rsidR="00191E61" w:rsidRPr="006D5B7A" w:rsidRDefault="00191E61" w:rsidP="00A04C75">
            <w:pPr>
              <w:pStyle w:val="aa"/>
              <w:jc w:val="center"/>
            </w:pPr>
            <w:r w:rsidRPr="006D5B7A">
              <w:t>101,5</w:t>
            </w:r>
          </w:p>
        </w:tc>
        <w:tc>
          <w:tcPr>
            <w:tcW w:w="1418" w:type="dxa"/>
            <w:vAlign w:val="center"/>
          </w:tcPr>
          <w:p w:rsidR="00191E61" w:rsidRPr="006D5B7A" w:rsidRDefault="00191E61" w:rsidP="00A04C75">
            <w:pPr>
              <w:pStyle w:val="aa"/>
              <w:jc w:val="center"/>
            </w:pPr>
            <w:r w:rsidRPr="006D5B7A">
              <w:t>37,0</w:t>
            </w:r>
          </w:p>
        </w:tc>
      </w:tr>
      <w:tr w:rsidR="00191E61" w:rsidRPr="00A12184" w:rsidTr="00A04C75">
        <w:trPr>
          <w:trHeight w:val="317"/>
        </w:trPr>
        <w:tc>
          <w:tcPr>
            <w:tcW w:w="959" w:type="dxa"/>
            <w:vMerge w:val="restart"/>
            <w:vAlign w:val="center"/>
          </w:tcPr>
          <w:p w:rsidR="00191E61" w:rsidRPr="006D5B7A" w:rsidRDefault="00191E61" w:rsidP="00A04C75">
            <w:pPr>
              <w:pStyle w:val="aa"/>
              <w:jc w:val="center"/>
            </w:pPr>
            <w:r w:rsidRPr="006D5B7A">
              <w:t>4.3</w:t>
            </w:r>
          </w:p>
        </w:tc>
        <w:tc>
          <w:tcPr>
            <w:tcW w:w="4536" w:type="dxa"/>
            <w:vMerge w:val="restart"/>
            <w:vAlign w:val="center"/>
          </w:tcPr>
          <w:p w:rsidR="00191E61" w:rsidRPr="006D5B7A" w:rsidRDefault="00191E61" w:rsidP="00A04C75">
            <w:pPr>
              <w:pStyle w:val="aa"/>
            </w:pPr>
            <w:r w:rsidRPr="006D5B7A">
              <w:t>индивидуальная усадебная жилая застройка</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p>
        </w:tc>
        <w:tc>
          <w:tcPr>
            <w:tcW w:w="1559" w:type="dxa"/>
            <w:vAlign w:val="center"/>
          </w:tcPr>
          <w:p w:rsidR="00191E61" w:rsidRPr="006D5B7A" w:rsidRDefault="00191E61" w:rsidP="00A04C75">
            <w:pPr>
              <w:pStyle w:val="aa"/>
              <w:jc w:val="center"/>
            </w:pPr>
            <w:r w:rsidRPr="006D5B7A">
              <w:t>15229,81</w:t>
            </w:r>
          </w:p>
        </w:tc>
        <w:tc>
          <w:tcPr>
            <w:tcW w:w="1418" w:type="dxa"/>
            <w:vAlign w:val="center"/>
          </w:tcPr>
          <w:p w:rsidR="00191E61" w:rsidRPr="006D5B7A" w:rsidRDefault="00191E61" w:rsidP="00A04C75">
            <w:pPr>
              <w:pStyle w:val="aa"/>
              <w:jc w:val="center"/>
            </w:pPr>
            <w:r w:rsidRPr="006D5B7A">
              <w:t>144499,61</w:t>
            </w:r>
          </w:p>
        </w:tc>
      </w:tr>
      <w:tr w:rsidR="00191E61" w:rsidRPr="00A12184" w:rsidTr="00A04C75">
        <w:trPr>
          <w:trHeight w:val="266"/>
        </w:trPr>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 xml:space="preserve">% </w:t>
            </w:r>
          </w:p>
        </w:tc>
        <w:tc>
          <w:tcPr>
            <w:tcW w:w="1559" w:type="dxa"/>
            <w:vAlign w:val="center"/>
          </w:tcPr>
          <w:p w:rsidR="00191E61" w:rsidRPr="006D5B7A" w:rsidRDefault="00191E61" w:rsidP="00A04C75">
            <w:pPr>
              <w:pStyle w:val="aa"/>
              <w:jc w:val="center"/>
            </w:pPr>
            <w:r w:rsidRPr="006D5B7A">
              <w:t>100</w:t>
            </w:r>
          </w:p>
        </w:tc>
        <w:tc>
          <w:tcPr>
            <w:tcW w:w="1418" w:type="dxa"/>
            <w:vAlign w:val="center"/>
          </w:tcPr>
          <w:p w:rsidR="00191E61" w:rsidRPr="006D5B7A" w:rsidRDefault="00191E61" w:rsidP="00A04C75">
            <w:pPr>
              <w:pStyle w:val="aa"/>
              <w:jc w:val="center"/>
            </w:pPr>
            <w:r w:rsidRPr="006D5B7A">
              <w:t>100</w:t>
            </w:r>
          </w:p>
        </w:tc>
      </w:tr>
      <w:tr w:rsidR="00191E61" w:rsidRPr="00A12184" w:rsidTr="00A04C75">
        <w:trPr>
          <w:trHeight w:val="283"/>
        </w:trPr>
        <w:tc>
          <w:tcPr>
            <w:tcW w:w="959" w:type="dxa"/>
            <w:vMerge w:val="restart"/>
            <w:vAlign w:val="center"/>
          </w:tcPr>
          <w:p w:rsidR="00191E61" w:rsidRPr="006D5B7A" w:rsidRDefault="00191E61" w:rsidP="00A04C75">
            <w:pPr>
              <w:pStyle w:val="aa"/>
              <w:jc w:val="center"/>
            </w:pPr>
            <w:r w:rsidRPr="006D5B7A">
              <w:t>4.4</w:t>
            </w:r>
          </w:p>
        </w:tc>
        <w:tc>
          <w:tcPr>
            <w:tcW w:w="4536" w:type="dxa"/>
            <w:vMerge w:val="restart"/>
            <w:vAlign w:val="center"/>
          </w:tcPr>
          <w:p w:rsidR="00191E61" w:rsidRPr="006D5B7A" w:rsidRDefault="00191E61" w:rsidP="00A04C75">
            <w:pPr>
              <w:pStyle w:val="aa"/>
            </w:pPr>
            <w:r w:rsidRPr="006D5B7A">
              <w:t>секционная многоквартирная жилая застройка</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p>
        </w:tc>
        <w:tc>
          <w:tcPr>
            <w:tcW w:w="1559" w:type="dxa"/>
            <w:vAlign w:val="center"/>
          </w:tcPr>
          <w:p w:rsidR="00191E61" w:rsidRPr="006D5B7A" w:rsidRDefault="00191E61" w:rsidP="00A04C75">
            <w:pPr>
              <w:pStyle w:val="aa"/>
              <w:jc w:val="center"/>
            </w:pPr>
            <w:r w:rsidRPr="006D5B7A">
              <w:t>0</w:t>
            </w:r>
          </w:p>
        </w:tc>
        <w:tc>
          <w:tcPr>
            <w:tcW w:w="1418" w:type="dxa"/>
            <w:vAlign w:val="center"/>
          </w:tcPr>
          <w:p w:rsidR="00191E61" w:rsidRPr="006D5B7A" w:rsidRDefault="00191E61" w:rsidP="00A04C75">
            <w:pPr>
              <w:pStyle w:val="aa"/>
              <w:jc w:val="center"/>
            </w:pPr>
            <w:r w:rsidRPr="006D5B7A">
              <w:t>0</w:t>
            </w:r>
          </w:p>
        </w:tc>
      </w:tr>
      <w:tr w:rsidR="00191E61" w:rsidRPr="00A12184" w:rsidTr="00A04C75">
        <w:trPr>
          <w:trHeight w:val="275"/>
        </w:trPr>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6D5B7A" w:rsidRDefault="00191E61" w:rsidP="00A04C75">
            <w:pPr>
              <w:pStyle w:val="aa"/>
              <w:jc w:val="center"/>
            </w:pPr>
            <w:r w:rsidRPr="006D5B7A">
              <w:t>0</w:t>
            </w:r>
          </w:p>
        </w:tc>
        <w:tc>
          <w:tcPr>
            <w:tcW w:w="1418" w:type="dxa"/>
            <w:vAlign w:val="center"/>
          </w:tcPr>
          <w:p w:rsidR="00191E61" w:rsidRPr="006D5B7A" w:rsidRDefault="00191E61" w:rsidP="00A04C75">
            <w:pPr>
              <w:pStyle w:val="aa"/>
              <w:jc w:val="center"/>
            </w:pPr>
            <w:r w:rsidRPr="006D5B7A">
              <w:t>0</w:t>
            </w:r>
          </w:p>
        </w:tc>
      </w:tr>
      <w:tr w:rsidR="00191E61" w:rsidRPr="00A12184" w:rsidTr="00A04C75">
        <w:tc>
          <w:tcPr>
            <w:tcW w:w="959" w:type="dxa"/>
            <w:vAlign w:val="center"/>
          </w:tcPr>
          <w:p w:rsidR="00191E61" w:rsidRPr="006D5B7A" w:rsidRDefault="00191E61" w:rsidP="00A04C75">
            <w:pPr>
              <w:pStyle w:val="aa"/>
              <w:jc w:val="center"/>
            </w:pPr>
            <w:r w:rsidRPr="006D5B7A">
              <w:t>4.5</w:t>
            </w:r>
          </w:p>
        </w:tc>
        <w:tc>
          <w:tcPr>
            <w:tcW w:w="4536" w:type="dxa"/>
            <w:vAlign w:val="center"/>
          </w:tcPr>
          <w:p w:rsidR="00191E61" w:rsidRPr="006D5B7A" w:rsidRDefault="00191E61" w:rsidP="00A04C75">
            <w:pPr>
              <w:pStyle w:val="aa"/>
            </w:pPr>
            <w:r w:rsidRPr="006D5B7A">
              <w:t>Убыль жилого фонда</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p>
        </w:tc>
        <w:tc>
          <w:tcPr>
            <w:tcW w:w="1559" w:type="dxa"/>
            <w:vAlign w:val="center"/>
          </w:tcPr>
          <w:p w:rsidR="00191E61" w:rsidRPr="006D5B7A" w:rsidRDefault="00191E61" w:rsidP="00A04C75">
            <w:pPr>
              <w:pStyle w:val="aa"/>
              <w:jc w:val="center"/>
            </w:pPr>
            <w:r w:rsidRPr="006D5B7A">
              <w:t>-</w:t>
            </w:r>
          </w:p>
        </w:tc>
        <w:tc>
          <w:tcPr>
            <w:tcW w:w="1418" w:type="dxa"/>
            <w:vAlign w:val="center"/>
          </w:tcPr>
          <w:p w:rsidR="00191E61" w:rsidRPr="006D5B7A" w:rsidRDefault="00191E61" w:rsidP="00A04C75">
            <w:pPr>
              <w:pStyle w:val="aa"/>
              <w:jc w:val="center"/>
            </w:pPr>
            <w:r w:rsidRPr="006D5B7A">
              <w:t>30,2</w:t>
            </w:r>
          </w:p>
        </w:tc>
      </w:tr>
      <w:tr w:rsidR="00191E61" w:rsidRPr="00A12184" w:rsidTr="00A04C75">
        <w:tc>
          <w:tcPr>
            <w:tcW w:w="959" w:type="dxa"/>
            <w:vAlign w:val="center"/>
          </w:tcPr>
          <w:p w:rsidR="00191E61" w:rsidRPr="006D5B7A" w:rsidRDefault="00191E61" w:rsidP="00A04C75">
            <w:pPr>
              <w:pStyle w:val="aa"/>
              <w:jc w:val="center"/>
            </w:pPr>
            <w:r w:rsidRPr="006D5B7A">
              <w:t>4.6</w:t>
            </w:r>
          </w:p>
        </w:tc>
        <w:tc>
          <w:tcPr>
            <w:tcW w:w="4536" w:type="dxa"/>
            <w:vAlign w:val="center"/>
          </w:tcPr>
          <w:p w:rsidR="00191E61" w:rsidRPr="006D5B7A" w:rsidRDefault="00191E61" w:rsidP="00A04C75">
            <w:pPr>
              <w:pStyle w:val="aa"/>
            </w:pPr>
            <w:r w:rsidRPr="006D5B7A">
              <w:t>Объем нового жилищного строительства, в том числе по типу</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p>
        </w:tc>
        <w:tc>
          <w:tcPr>
            <w:tcW w:w="1559" w:type="dxa"/>
            <w:vAlign w:val="center"/>
          </w:tcPr>
          <w:p w:rsidR="00191E61" w:rsidRPr="006D5B7A" w:rsidRDefault="00191E61" w:rsidP="00A04C75">
            <w:pPr>
              <w:pStyle w:val="aa"/>
              <w:jc w:val="center"/>
            </w:pPr>
            <w:r w:rsidRPr="006D5B7A">
              <w:t>-</w:t>
            </w:r>
          </w:p>
        </w:tc>
        <w:tc>
          <w:tcPr>
            <w:tcW w:w="1418" w:type="dxa"/>
            <w:vAlign w:val="center"/>
          </w:tcPr>
          <w:p w:rsidR="00191E61" w:rsidRPr="006D5B7A" w:rsidRDefault="00191E61" w:rsidP="00A04C75">
            <w:pPr>
              <w:pStyle w:val="aa"/>
              <w:jc w:val="center"/>
            </w:pPr>
            <w:r>
              <w:t>129300</w:t>
            </w:r>
          </w:p>
        </w:tc>
      </w:tr>
      <w:tr w:rsidR="00191E61" w:rsidRPr="00A12184" w:rsidTr="00A04C75">
        <w:tc>
          <w:tcPr>
            <w:tcW w:w="959" w:type="dxa"/>
            <w:vMerge w:val="restart"/>
            <w:vAlign w:val="center"/>
          </w:tcPr>
          <w:p w:rsidR="00191E61" w:rsidRPr="006D5B7A" w:rsidRDefault="00191E61" w:rsidP="00A04C75">
            <w:pPr>
              <w:pStyle w:val="aa"/>
              <w:jc w:val="center"/>
            </w:pPr>
            <w:r w:rsidRPr="006D5B7A">
              <w:t>4.6.1</w:t>
            </w:r>
          </w:p>
        </w:tc>
        <w:tc>
          <w:tcPr>
            <w:tcW w:w="4536" w:type="dxa"/>
            <w:vMerge w:val="restart"/>
            <w:vAlign w:val="center"/>
          </w:tcPr>
          <w:p w:rsidR="00191E61" w:rsidRPr="006D5B7A" w:rsidRDefault="00191E61" w:rsidP="00A04C75">
            <w:pPr>
              <w:pStyle w:val="aa"/>
            </w:pPr>
            <w:r w:rsidRPr="006D5B7A">
              <w:t>индивидуальная усадебная жилая застройка</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p>
        </w:tc>
        <w:tc>
          <w:tcPr>
            <w:tcW w:w="1559" w:type="dxa"/>
            <w:vAlign w:val="center"/>
          </w:tcPr>
          <w:p w:rsidR="00191E61" w:rsidRPr="006D5B7A" w:rsidRDefault="00191E61" w:rsidP="00A04C75">
            <w:pPr>
              <w:pStyle w:val="aa"/>
              <w:jc w:val="center"/>
            </w:pPr>
            <w:r w:rsidRPr="006D5B7A">
              <w:t>-</w:t>
            </w:r>
          </w:p>
        </w:tc>
        <w:tc>
          <w:tcPr>
            <w:tcW w:w="1418" w:type="dxa"/>
            <w:vAlign w:val="center"/>
          </w:tcPr>
          <w:p w:rsidR="00191E61" w:rsidRPr="006D5B7A" w:rsidRDefault="00191E61" w:rsidP="00A04C75">
            <w:pPr>
              <w:pStyle w:val="aa"/>
              <w:jc w:val="center"/>
            </w:pPr>
            <w:r>
              <w:t>129300</w:t>
            </w:r>
          </w:p>
        </w:tc>
      </w:tr>
      <w:tr w:rsidR="00191E61" w:rsidRPr="00A12184" w:rsidTr="00A04C75">
        <w:tc>
          <w:tcPr>
            <w:tcW w:w="959" w:type="dxa"/>
            <w:vMerge/>
            <w:vAlign w:val="center"/>
          </w:tcPr>
          <w:p w:rsidR="00191E61" w:rsidRPr="006D5B7A" w:rsidRDefault="00191E61" w:rsidP="00A04C75">
            <w:pPr>
              <w:pStyle w:val="aa"/>
              <w:jc w:val="center"/>
            </w:pPr>
          </w:p>
        </w:tc>
        <w:tc>
          <w:tcPr>
            <w:tcW w:w="4536" w:type="dxa"/>
            <w:vMerge/>
            <w:vAlign w:val="center"/>
          </w:tcPr>
          <w:p w:rsidR="00191E61" w:rsidRPr="006D5B7A" w:rsidRDefault="00191E61" w:rsidP="00A04C75">
            <w:pPr>
              <w:pStyle w:val="aa"/>
            </w:pPr>
          </w:p>
        </w:tc>
        <w:tc>
          <w:tcPr>
            <w:tcW w:w="992" w:type="dxa"/>
            <w:vAlign w:val="center"/>
          </w:tcPr>
          <w:p w:rsidR="00191E61" w:rsidRPr="006D5B7A" w:rsidRDefault="00191E61" w:rsidP="00A04C75">
            <w:pPr>
              <w:pStyle w:val="aa"/>
              <w:jc w:val="center"/>
            </w:pPr>
            <w:r w:rsidRPr="006D5B7A">
              <w:t>%</w:t>
            </w:r>
          </w:p>
        </w:tc>
        <w:tc>
          <w:tcPr>
            <w:tcW w:w="1559" w:type="dxa"/>
            <w:vAlign w:val="center"/>
          </w:tcPr>
          <w:p w:rsidR="00191E61" w:rsidRPr="006D5B7A" w:rsidRDefault="00191E61" w:rsidP="00A04C75">
            <w:pPr>
              <w:pStyle w:val="aa"/>
              <w:jc w:val="center"/>
            </w:pPr>
            <w:r w:rsidRPr="006D5B7A">
              <w:t>-</w:t>
            </w:r>
          </w:p>
        </w:tc>
        <w:tc>
          <w:tcPr>
            <w:tcW w:w="1418" w:type="dxa"/>
            <w:vAlign w:val="center"/>
          </w:tcPr>
          <w:p w:rsidR="00191E61" w:rsidRPr="006D5B7A" w:rsidRDefault="00191E61" w:rsidP="00A04C75">
            <w:pPr>
              <w:pStyle w:val="aa"/>
              <w:jc w:val="center"/>
            </w:pPr>
            <w:r w:rsidRPr="006D5B7A">
              <w:t>100</w:t>
            </w:r>
          </w:p>
        </w:tc>
      </w:tr>
      <w:tr w:rsidR="00191E61" w:rsidRPr="00A12184" w:rsidTr="00A04C75">
        <w:tc>
          <w:tcPr>
            <w:tcW w:w="959" w:type="dxa"/>
            <w:vMerge w:val="restart"/>
            <w:vAlign w:val="center"/>
          </w:tcPr>
          <w:p w:rsidR="00191E61" w:rsidRPr="006D5B7A" w:rsidRDefault="00191E61" w:rsidP="00A04C75">
            <w:pPr>
              <w:pStyle w:val="aa"/>
              <w:jc w:val="center"/>
            </w:pPr>
            <w:r w:rsidRPr="006D5B7A">
              <w:t>4.6.2</w:t>
            </w:r>
          </w:p>
        </w:tc>
        <w:tc>
          <w:tcPr>
            <w:tcW w:w="4536" w:type="dxa"/>
            <w:vMerge w:val="restart"/>
            <w:vAlign w:val="center"/>
          </w:tcPr>
          <w:p w:rsidR="00191E61" w:rsidRPr="006D5B7A" w:rsidRDefault="00191E61" w:rsidP="00A04C75">
            <w:pPr>
              <w:pStyle w:val="aa"/>
            </w:pPr>
            <w:r w:rsidRPr="006D5B7A">
              <w:t>секционная многоквартирная жилая застройка</w:t>
            </w:r>
          </w:p>
        </w:tc>
        <w:tc>
          <w:tcPr>
            <w:tcW w:w="992" w:type="dxa"/>
            <w:vAlign w:val="center"/>
          </w:tcPr>
          <w:p w:rsidR="00191E61" w:rsidRPr="006D5B7A" w:rsidRDefault="00191E61" w:rsidP="00A04C75">
            <w:pPr>
              <w:pStyle w:val="aa"/>
              <w:jc w:val="center"/>
            </w:pPr>
            <w:r w:rsidRPr="006D5B7A">
              <w:t>м</w:t>
            </w:r>
            <w:proofErr w:type="gramStart"/>
            <w:r w:rsidRPr="006D5B7A">
              <w:rPr>
                <w:vertAlign w:val="superscript"/>
              </w:rPr>
              <w:t>2</w:t>
            </w:r>
            <w:proofErr w:type="gramEnd"/>
          </w:p>
        </w:tc>
        <w:tc>
          <w:tcPr>
            <w:tcW w:w="1559" w:type="dxa"/>
            <w:vAlign w:val="center"/>
          </w:tcPr>
          <w:p w:rsidR="00191E61" w:rsidRPr="006D5B7A" w:rsidRDefault="00191E61" w:rsidP="00A04C75">
            <w:pPr>
              <w:pStyle w:val="aa"/>
              <w:jc w:val="center"/>
            </w:pPr>
            <w:r w:rsidRPr="006D5B7A">
              <w:t>-</w:t>
            </w:r>
          </w:p>
        </w:tc>
        <w:tc>
          <w:tcPr>
            <w:tcW w:w="1418" w:type="dxa"/>
            <w:vAlign w:val="center"/>
          </w:tcPr>
          <w:p w:rsidR="00191E61" w:rsidRPr="006D5B7A" w:rsidRDefault="00191E61" w:rsidP="00A04C75">
            <w:pPr>
              <w:pStyle w:val="aa"/>
              <w:jc w:val="center"/>
            </w:pPr>
            <w:r w:rsidRPr="006D5B7A">
              <w:t>0</w:t>
            </w:r>
          </w:p>
        </w:tc>
      </w:tr>
      <w:tr w:rsidR="00191E61" w:rsidRPr="00A12184" w:rsidTr="00A04C75">
        <w:tc>
          <w:tcPr>
            <w:tcW w:w="959" w:type="dxa"/>
            <w:vMerge/>
            <w:vAlign w:val="center"/>
          </w:tcPr>
          <w:p w:rsidR="00191E61" w:rsidRPr="00A134D9" w:rsidRDefault="00191E61" w:rsidP="00A04C75">
            <w:pPr>
              <w:pStyle w:val="aa"/>
              <w:jc w:val="center"/>
            </w:pPr>
          </w:p>
        </w:tc>
        <w:tc>
          <w:tcPr>
            <w:tcW w:w="4536" w:type="dxa"/>
            <w:vMerge/>
            <w:vAlign w:val="center"/>
          </w:tcPr>
          <w:p w:rsidR="00191E61" w:rsidRPr="00A134D9" w:rsidRDefault="00191E61" w:rsidP="00A04C75">
            <w:pPr>
              <w:pStyle w:val="aa"/>
            </w:pPr>
          </w:p>
        </w:tc>
        <w:tc>
          <w:tcPr>
            <w:tcW w:w="992" w:type="dxa"/>
            <w:vAlign w:val="center"/>
          </w:tcPr>
          <w:p w:rsidR="00191E61" w:rsidRPr="00A134D9" w:rsidRDefault="00191E61" w:rsidP="00A04C75">
            <w:pPr>
              <w:pStyle w:val="aa"/>
              <w:jc w:val="center"/>
            </w:pPr>
            <w:r w:rsidRPr="00A134D9">
              <w:t>%</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0</w:t>
            </w:r>
          </w:p>
        </w:tc>
      </w:tr>
      <w:tr w:rsidR="00191E61" w:rsidRPr="00A12184" w:rsidTr="00A04C75">
        <w:tc>
          <w:tcPr>
            <w:tcW w:w="959" w:type="dxa"/>
            <w:vAlign w:val="center"/>
          </w:tcPr>
          <w:p w:rsidR="00191E61" w:rsidRPr="00DF0746" w:rsidRDefault="00191E61" w:rsidP="00A04C75">
            <w:pPr>
              <w:pStyle w:val="aa"/>
              <w:jc w:val="center"/>
              <w:rPr>
                <w:b/>
              </w:rPr>
            </w:pPr>
            <w:r w:rsidRPr="00DF0746">
              <w:rPr>
                <w:b/>
              </w:rPr>
              <w:t>5.</w:t>
            </w:r>
          </w:p>
        </w:tc>
        <w:tc>
          <w:tcPr>
            <w:tcW w:w="4536" w:type="dxa"/>
            <w:vAlign w:val="center"/>
          </w:tcPr>
          <w:p w:rsidR="00191E61" w:rsidRPr="00DF0746" w:rsidRDefault="00191E61" w:rsidP="00A04C75">
            <w:pPr>
              <w:pStyle w:val="aa"/>
              <w:rPr>
                <w:b/>
              </w:rPr>
            </w:pPr>
            <w:r w:rsidRPr="00DF0746">
              <w:rPr>
                <w:b/>
              </w:rPr>
              <w:t>Объекты социально-бытового обслуживания населения</w:t>
            </w:r>
          </w:p>
        </w:tc>
        <w:tc>
          <w:tcPr>
            <w:tcW w:w="992" w:type="dxa"/>
            <w:vAlign w:val="center"/>
          </w:tcPr>
          <w:p w:rsidR="00191E61" w:rsidRPr="00DF0746" w:rsidRDefault="00191E61" w:rsidP="00A04C75">
            <w:pPr>
              <w:pStyle w:val="aa"/>
              <w:jc w:val="center"/>
            </w:pPr>
          </w:p>
        </w:tc>
        <w:tc>
          <w:tcPr>
            <w:tcW w:w="1559" w:type="dxa"/>
            <w:vAlign w:val="center"/>
          </w:tcPr>
          <w:p w:rsidR="00191E61" w:rsidRPr="00DF0746" w:rsidRDefault="00191E61" w:rsidP="00A04C75">
            <w:pPr>
              <w:pStyle w:val="aa"/>
              <w:jc w:val="center"/>
            </w:pPr>
          </w:p>
        </w:tc>
        <w:tc>
          <w:tcPr>
            <w:tcW w:w="1418" w:type="dxa"/>
          </w:tcPr>
          <w:p w:rsidR="00191E61" w:rsidRPr="00DF0746" w:rsidRDefault="00191E61" w:rsidP="00A04C75">
            <w:pPr>
              <w:pStyle w:val="aa"/>
              <w:jc w:val="center"/>
            </w:pPr>
          </w:p>
        </w:tc>
      </w:tr>
      <w:tr w:rsidR="00191E61" w:rsidRPr="00A12184" w:rsidTr="00A04C75">
        <w:tc>
          <w:tcPr>
            <w:tcW w:w="959" w:type="dxa"/>
            <w:vMerge w:val="restart"/>
            <w:vAlign w:val="center"/>
          </w:tcPr>
          <w:p w:rsidR="00191E61" w:rsidRPr="00DF0746" w:rsidRDefault="00191E61" w:rsidP="00A04C75">
            <w:pPr>
              <w:pStyle w:val="aa"/>
              <w:jc w:val="center"/>
            </w:pPr>
            <w:r w:rsidRPr="00DF0746">
              <w:t>5.1</w:t>
            </w:r>
          </w:p>
        </w:tc>
        <w:tc>
          <w:tcPr>
            <w:tcW w:w="4536" w:type="dxa"/>
            <w:vMerge w:val="restart"/>
            <w:vAlign w:val="center"/>
          </w:tcPr>
          <w:p w:rsidR="00191E61" w:rsidRPr="00DF0746" w:rsidRDefault="00191E61" w:rsidP="00A04C75">
            <w:pPr>
              <w:pStyle w:val="aa"/>
            </w:pPr>
            <w:r w:rsidRPr="00DF0746">
              <w:t>Детский сад</w:t>
            </w:r>
          </w:p>
        </w:tc>
        <w:tc>
          <w:tcPr>
            <w:tcW w:w="992" w:type="dxa"/>
            <w:vAlign w:val="bottom"/>
          </w:tcPr>
          <w:p w:rsidR="00191E61" w:rsidRPr="00DF0746" w:rsidRDefault="00191E61" w:rsidP="00A04C75">
            <w:pPr>
              <w:pStyle w:val="aa"/>
              <w:jc w:val="center"/>
            </w:pPr>
            <w:r w:rsidRPr="00DF0746">
              <w:t>мест</w:t>
            </w:r>
          </w:p>
        </w:tc>
        <w:tc>
          <w:tcPr>
            <w:tcW w:w="1559" w:type="dxa"/>
            <w:vAlign w:val="center"/>
          </w:tcPr>
          <w:p w:rsidR="00191E61" w:rsidRPr="00DF0746" w:rsidRDefault="00191E61" w:rsidP="00A04C75">
            <w:pPr>
              <w:pStyle w:val="aa"/>
              <w:jc w:val="center"/>
            </w:pPr>
            <w:r w:rsidRPr="00DF0746">
              <w:t>10</w:t>
            </w:r>
          </w:p>
        </w:tc>
        <w:tc>
          <w:tcPr>
            <w:tcW w:w="1418" w:type="dxa"/>
            <w:vAlign w:val="center"/>
          </w:tcPr>
          <w:p w:rsidR="00191E61" w:rsidRPr="00DF0746" w:rsidRDefault="00191E61" w:rsidP="00A04C75">
            <w:pPr>
              <w:pStyle w:val="aa"/>
              <w:jc w:val="center"/>
            </w:pPr>
            <w:r w:rsidRPr="00DF0746">
              <w:t>185</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более 100</w:t>
            </w:r>
          </w:p>
        </w:tc>
        <w:tc>
          <w:tcPr>
            <w:tcW w:w="1418" w:type="dxa"/>
            <w:vAlign w:val="center"/>
          </w:tcPr>
          <w:p w:rsidR="00191E61" w:rsidRPr="00DF0746" w:rsidRDefault="00191E61" w:rsidP="00A04C75">
            <w:pPr>
              <w:pStyle w:val="aa"/>
              <w:jc w:val="center"/>
            </w:pPr>
            <w:r w:rsidRPr="00DF0746">
              <w:t>более 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5.2</w:t>
            </w:r>
          </w:p>
        </w:tc>
        <w:tc>
          <w:tcPr>
            <w:tcW w:w="4536" w:type="dxa"/>
            <w:vMerge w:val="restart"/>
            <w:vAlign w:val="center"/>
          </w:tcPr>
          <w:p w:rsidR="00191E61" w:rsidRPr="00DF0746" w:rsidRDefault="00191E61" w:rsidP="00A04C75">
            <w:pPr>
              <w:pStyle w:val="aa"/>
            </w:pPr>
            <w:r w:rsidRPr="00DF0746">
              <w:t>Общеобразовательная школа</w:t>
            </w:r>
          </w:p>
        </w:tc>
        <w:tc>
          <w:tcPr>
            <w:tcW w:w="992" w:type="dxa"/>
            <w:vAlign w:val="bottom"/>
          </w:tcPr>
          <w:p w:rsidR="00191E61" w:rsidRPr="00DF0746" w:rsidRDefault="00191E61" w:rsidP="00A04C75">
            <w:pPr>
              <w:pStyle w:val="aa"/>
              <w:jc w:val="center"/>
            </w:pPr>
            <w:r w:rsidRPr="00DF0746">
              <w:t>мест</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406</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5.3</w:t>
            </w:r>
          </w:p>
        </w:tc>
        <w:tc>
          <w:tcPr>
            <w:tcW w:w="4536" w:type="dxa"/>
            <w:vMerge w:val="restart"/>
            <w:vAlign w:val="center"/>
          </w:tcPr>
          <w:p w:rsidR="00191E61" w:rsidRPr="00DF0746" w:rsidRDefault="00191E61" w:rsidP="00A04C75">
            <w:pPr>
              <w:pStyle w:val="aa"/>
            </w:pPr>
            <w:r w:rsidRPr="00DF0746">
              <w:t>Учреждения дополнительного образования для детей</w:t>
            </w:r>
          </w:p>
        </w:tc>
        <w:tc>
          <w:tcPr>
            <w:tcW w:w="992" w:type="dxa"/>
            <w:vAlign w:val="bottom"/>
          </w:tcPr>
          <w:p w:rsidR="00191E61" w:rsidRPr="00DF0746" w:rsidRDefault="00191E61" w:rsidP="00A04C75">
            <w:pPr>
              <w:pStyle w:val="aa"/>
              <w:jc w:val="center"/>
            </w:pPr>
            <w:r w:rsidRPr="00DF0746">
              <w:t>мест</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80</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5.4</w:t>
            </w:r>
          </w:p>
        </w:tc>
        <w:tc>
          <w:tcPr>
            <w:tcW w:w="4536" w:type="dxa"/>
            <w:vMerge w:val="restart"/>
            <w:vAlign w:val="center"/>
          </w:tcPr>
          <w:p w:rsidR="00191E61" w:rsidRPr="00DF0746" w:rsidRDefault="00191E61" w:rsidP="00A04C75">
            <w:pPr>
              <w:pStyle w:val="aa"/>
            </w:pPr>
            <w:r w:rsidRPr="00DF0746">
              <w:t>Поликлинические учреждения</w:t>
            </w:r>
          </w:p>
        </w:tc>
        <w:tc>
          <w:tcPr>
            <w:tcW w:w="992" w:type="dxa"/>
            <w:vAlign w:val="bottom"/>
          </w:tcPr>
          <w:p w:rsidR="00191E61" w:rsidRPr="00DF0746" w:rsidRDefault="00191E61" w:rsidP="00A04C75">
            <w:pPr>
              <w:pStyle w:val="aa"/>
              <w:jc w:val="center"/>
            </w:pPr>
            <w:r w:rsidRPr="00DF0746">
              <w:t>пос. в смену</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5.5</w:t>
            </w:r>
          </w:p>
        </w:tc>
        <w:tc>
          <w:tcPr>
            <w:tcW w:w="4536" w:type="dxa"/>
            <w:vMerge w:val="restart"/>
            <w:vAlign w:val="center"/>
          </w:tcPr>
          <w:p w:rsidR="00191E61" w:rsidRPr="00DF0746" w:rsidRDefault="00191E61" w:rsidP="00A04C75">
            <w:pPr>
              <w:pStyle w:val="aa"/>
            </w:pPr>
            <w:r w:rsidRPr="00DF0746">
              <w:t>Больничные учреждения</w:t>
            </w:r>
          </w:p>
        </w:tc>
        <w:tc>
          <w:tcPr>
            <w:tcW w:w="992" w:type="dxa"/>
            <w:vAlign w:val="bottom"/>
          </w:tcPr>
          <w:p w:rsidR="00191E61" w:rsidRPr="00DF0746" w:rsidRDefault="00191E61" w:rsidP="00A04C75">
            <w:pPr>
              <w:pStyle w:val="aa"/>
              <w:jc w:val="center"/>
            </w:pPr>
            <w:r w:rsidRPr="00DF0746">
              <w:t xml:space="preserve">коек </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5.6</w:t>
            </w:r>
          </w:p>
        </w:tc>
        <w:tc>
          <w:tcPr>
            <w:tcW w:w="4536" w:type="dxa"/>
            <w:vMerge w:val="restart"/>
            <w:vAlign w:val="center"/>
          </w:tcPr>
          <w:p w:rsidR="00191E61" w:rsidRPr="00DF0746" w:rsidRDefault="00191E61" w:rsidP="00A04C75">
            <w:pPr>
              <w:pStyle w:val="aa"/>
            </w:pPr>
            <w:r w:rsidRPr="00DF0746">
              <w:t>Фельдшерско-акушерский пункт</w:t>
            </w:r>
          </w:p>
        </w:tc>
        <w:tc>
          <w:tcPr>
            <w:tcW w:w="992" w:type="dxa"/>
            <w:vAlign w:val="bottom"/>
          </w:tcPr>
          <w:p w:rsidR="00191E61" w:rsidRPr="00DF0746" w:rsidRDefault="00191E61" w:rsidP="00A04C75">
            <w:pPr>
              <w:pStyle w:val="aa"/>
              <w:jc w:val="center"/>
            </w:pPr>
            <w:r w:rsidRPr="00DF0746">
              <w:t>объект.</w:t>
            </w:r>
          </w:p>
        </w:tc>
        <w:tc>
          <w:tcPr>
            <w:tcW w:w="1559" w:type="dxa"/>
            <w:vAlign w:val="center"/>
          </w:tcPr>
          <w:p w:rsidR="00191E61" w:rsidRPr="00DF0746" w:rsidRDefault="00191E61" w:rsidP="00A04C75">
            <w:pPr>
              <w:pStyle w:val="aa"/>
              <w:jc w:val="center"/>
            </w:pPr>
            <w:r w:rsidRPr="00DF0746">
              <w:t>1</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100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5.7</w:t>
            </w:r>
          </w:p>
        </w:tc>
        <w:tc>
          <w:tcPr>
            <w:tcW w:w="4536" w:type="dxa"/>
            <w:vMerge w:val="restart"/>
            <w:vAlign w:val="center"/>
          </w:tcPr>
          <w:p w:rsidR="00191E61" w:rsidRPr="00DF0746" w:rsidRDefault="00191E61" w:rsidP="00A04C75">
            <w:pPr>
              <w:pStyle w:val="aa"/>
            </w:pPr>
            <w:r w:rsidRPr="00DF0746">
              <w:t>Общая врачебная практика</w:t>
            </w:r>
          </w:p>
        </w:tc>
        <w:tc>
          <w:tcPr>
            <w:tcW w:w="992" w:type="dxa"/>
            <w:vAlign w:val="bottom"/>
          </w:tcPr>
          <w:p w:rsidR="00191E61" w:rsidRPr="00DF0746" w:rsidRDefault="00191E61" w:rsidP="00A04C75">
            <w:pPr>
              <w:pStyle w:val="aa"/>
              <w:jc w:val="center"/>
            </w:pPr>
            <w:r w:rsidRPr="00DF0746">
              <w:t>объект.</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2</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5.8</w:t>
            </w:r>
          </w:p>
        </w:tc>
        <w:tc>
          <w:tcPr>
            <w:tcW w:w="4536" w:type="dxa"/>
            <w:vMerge w:val="restart"/>
            <w:vAlign w:val="center"/>
          </w:tcPr>
          <w:p w:rsidR="00191E61" w:rsidRPr="00DF0746" w:rsidRDefault="00191E61" w:rsidP="00A04C75">
            <w:pPr>
              <w:pStyle w:val="aa"/>
            </w:pPr>
            <w:r w:rsidRPr="00DF0746">
              <w:t>Магазины, в том числе:</w:t>
            </w:r>
          </w:p>
        </w:tc>
        <w:tc>
          <w:tcPr>
            <w:tcW w:w="992" w:type="dxa"/>
            <w:vAlign w:val="bottom"/>
          </w:tcPr>
          <w:p w:rsidR="00191E61" w:rsidRPr="00DF0746" w:rsidRDefault="00191E61" w:rsidP="00A04C75">
            <w:pPr>
              <w:pStyle w:val="aa"/>
              <w:jc w:val="center"/>
            </w:pPr>
            <w:r w:rsidRPr="00DF0746">
              <w:t xml:space="preserve">кв.м. </w:t>
            </w:r>
            <w:proofErr w:type="spellStart"/>
            <w:r w:rsidRPr="00DF0746">
              <w:t>торг</w:t>
            </w:r>
            <w:proofErr w:type="gramStart"/>
            <w:r w:rsidRPr="00DF0746">
              <w:t>.п</w:t>
            </w:r>
            <w:proofErr w:type="gramEnd"/>
            <w:r w:rsidRPr="00DF0746">
              <w:t>л</w:t>
            </w:r>
            <w:proofErr w:type="spellEnd"/>
            <w:r w:rsidRPr="00DF0746">
              <w:t>.</w:t>
            </w:r>
          </w:p>
        </w:tc>
        <w:tc>
          <w:tcPr>
            <w:tcW w:w="1559" w:type="dxa"/>
            <w:vAlign w:val="center"/>
          </w:tcPr>
          <w:p w:rsidR="00191E61" w:rsidRPr="00DF0746" w:rsidRDefault="00191E61" w:rsidP="00A04C75">
            <w:pPr>
              <w:pStyle w:val="aa"/>
              <w:jc w:val="center"/>
            </w:pPr>
            <w:r w:rsidRPr="00DF0746">
              <w:t>32,9</w:t>
            </w:r>
          </w:p>
        </w:tc>
        <w:tc>
          <w:tcPr>
            <w:tcW w:w="1418" w:type="dxa"/>
            <w:vAlign w:val="center"/>
          </w:tcPr>
          <w:p w:rsidR="00191E61" w:rsidRPr="00DF0746" w:rsidRDefault="00191E61" w:rsidP="00A04C75">
            <w:pPr>
              <w:pStyle w:val="aa"/>
              <w:jc w:val="center"/>
            </w:pPr>
            <w:r w:rsidRPr="00DF0746">
              <w:t>1104,6</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bottom"/>
          </w:tcPr>
          <w:p w:rsidR="00191E61" w:rsidRPr="00DF0746" w:rsidRDefault="00191E61" w:rsidP="00A04C75">
            <w:pPr>
              <w:pStyle w:val="aa"/>
              <w:jc w:val="center"/>
            </w:pPr>
            <w:r w:rsidRPr="00DF0746">
              <w:t>91,39</w:t>
            </w:r>
          </w:p>
        </w:tc>
        <w:tc>
          <w:tcPr>
            <w:tcW w:w="1418" w:type="dxa"/>
            <w:vAlign w:val="bottom"/>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5.8.1</w:t>
            </w:r>
          </w:p>
        </w:tc>
        <w:tc>
          <w:tcPr>
            <w:tcW w:w="4536" w:type="dxa"/>
            <w:vMerge w:val="restart"/>
            <w:vAlign w:val="center"/>
          </w:tcPr>
          <w:p w:rsidR="00191E61" w:rsidRPr="00DF0746" w:rsidRDefault="00191E61" w:rsidP="00A04C75">
            <w:pPr>
              <w:pStyle w:val="aa"/>
            </w:pPr>
            <w:r w:rsidRPr="00DF0746">
              <w:t>продовольственных товаров</w:t>
            </w:r>
          </w:p>
        </w:tc>
        <w:tc>
          <w:tcPr>
            <w:tcW w:w="992" w:type="dxa"/>
            <w:vAlign w:val="bottom"/>
          </w:tcPr>
          <w:p w:rsidR="00191E61" w:rsidRPr="00DF0746" w:rsidRDefault="00191E61" w:rsidP="00A04C75">
            <w:pPr>
              <w:pStyle w:val="aa"/>
              <w:jc w:val="center"/>
            </w:pPr>
            <w:r w:rsidRPr="00DF0746">
              <w:t xml:space="preserve">кв.м. </w:t>
            </w:r>
            <w:proofErr w:type="spellStart"/>
            <w:r w:rsidRPr="00DF0746">
              <w:t>торг</w:t>
            </w:r>
            <w:proofErr w:type="gramStart"/>
            <w:r w:rsidRPr="00DF0746">
              <w:t>.п</w:t>
            </w:r>
            <w:proofErr w:type="gramEnd"/>
            <w:r w:rsidRPr="00DF0746">
              <w:t>л</w:t>
            </w:r>
            <w:proofErr w:type="spellEnd"/>
            <w:r w:rsidRPr="00DF0746">
              <w:t>.</w:t>
            </w:r>
          </w:p>
        </w:tc>
        <w:tc>
          <w:tcPr>
            <w:tcW w:w="1559" w:type="dxa"/>
            <w:vAlign w:val="center"/>
          </w:tcPr>
          <w:p w:rsidR="00191E61" w:rsidRPr="00DF0746" w:rsidRDefault="00191E61" w:rsidP="00A04C75">
            <w:pPr>
              <w:pStyle w:val="aa"/>
              <w:jc w:val="center"/>
            </w:pPr>
            <w:r w:rsidRPr="00DF0746">
              <w:t>32,9</w:t>
            </w:r>
          </w:p>
        </w:tc>
        <w:tc>
          <w:tcPr>
            <w:tcW w:w="1418" w:type="dxa"/>
            <w:vAlign w:val="center"/>
          </w:tcPr>
          <w:p w:rsidR="00191E61" w:rsidRPr="00DF0746" w:rsidRDefault="00191E61" w:rsidP="00A04C75">
            <w:pPr>
              <w:pStyle w:val="aa"/>
              <w:jc w:val="center"/>
            </w:pPr>
            <w:r w:rsidRPr="00DF0746">
              <w:t>394,5</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более 100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5.8.2</w:t>
            </w:r>
          </w:p>
        </w:tc>
        <w:tc>
          <w:tcPr>
            <w:tcW w:w="4536" w:type="dxa"/>
            <w:vMerge w:val="restart"/>
            <w:vAlign w:val="center"/>
          </w:tcPr>
          <w:p w:rsidR="00191E61" w:rsidRPr="00DF0746" w:rsidRDefault="00191E61" w:rsidP="00A04C75">
            <w:pPr>
              <w:pStyle w:val="aa"/>
            </w:pPr>
            <w:r w:rsidRPr="00DF0746">
              <w:t>непродовольственных товаров</w:t>
            </w:r>
          </w:p>
        </w:tc>
        <w:tc>
          <w:tcPr>
            <w:tcW w:w="992" w:type="dxa"/>
            <w:vAlign w:val="bottom"/>
          </w:tcPr>
          <w:p w:rsidR="00191E61" w:rsidRPr="00DF0746" w:rsidRDefault="00191E61" w:rsidP="00A04C75">
            <w:pPr>
              <w:pStyle w:val="aa"/>
              <w:jc w:val="center"/>
            </w:pPr>
            <w:r w:rsidRPr="00DF0746">
              <w:t xml:space="preserve">кв.м. </w:t>
            </w:r>
            <w:proofErr w:type="spellStart"/>
            <w:r w:rsidRPr="00DF0746">
              <w:t>торг</w:t>
            </w:r>
            <w:proofErr w:type="gramStart"/>
            <w:r w:rsidRPr="00DF0746">
              <w:t>.п</w:t>
            </w:r>
            <w:proofErr w:type="gramEnd"/>
            <w:r w:rsidRPr="00DF0746">
              <w:t>л</w:t>
            </w:r>
            <w:proofErr w:type="spellEnd"/>
            <w:r w:rsidRPr="00DF0746">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710,1</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5.9</w:t>
            </w:r>
          </w:p>
        </w:tc>
        <w:tc>
          <w:tcPr>
            <w:tcW w:w="4536" w:type="dxa"/>
            <w:vMerge w:val="restart"/>
            <w:vAlign w:val="center"/>
          </w:tcPr>
          <w:p w:rsidR="00191E61" w:rsidRPr="00DF0746" w:rsidRDefault="00191E61" w:rsidP="00A04C75">
            <w:pPr>
              <w:pStyle w:val="aa"/>
            </w:pPr>
            <w:r w:rsidRPr="00DF0746">
              <w:t>Предприятия общественного питания</w:t>
            </w:r>
          </w:p>
        </w:tc>
        <w:tc>
          <w:tcPr>
            <w:tcW w:w="992" w:type="dxa"/>
            <w:vAlign w:val="bottom"/>
          </w:tcPr>
          <w:p w:rsidR="00191E61" w:rsidRPr="00DF0746" w:rsidRDefault="00191E61" w:rsidP="00A04C75">
            <w:pPr>
              <w:pStyle w:val="aa"/>
              <w:jc w:val="center"/>
            </w:pPr>
            <w:r w:rsidRPr="00DF0746">
              <w:t>Посад.</w:t>
            </w:r>
          </w:p>
          <w:p w:rsidR="00191E61" w:rsidRPr="00DF0746" w:rsidRDefault="00191E61" w:rsidP="00A04C75">
            <w:pPr>
              <w:pStyle w:val="aa"/>
              <w:jc w:val="center"/>
            </w:pPr>
            <w:r w:rsidRPr="00DF0746">
              <w:t>мест</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122</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pPr>
            <w:r w:rsidRPr="00DF0746">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5.10</w:t>
            </w:r>
          </w:p>
        </w:tc>
        <w:tc>
          <w:tcPr>
            <w:tcW w:w="4536" w:type="dxa"/>
            <w:vMerge w:val="restart"/>
            <w:vAlign w:val="center"/>
          </w:tcPr>
          <w:p w:rsidR="00191E61" w:rsidRPr="00DF0746" w:rsidRDefault="00191E61" w:rsidP="00A04C75">
            <w:pPr>
              <w:pStyle w:val="aa"/>
            </w:pPr>
            <w:r w:rsidRPr="00DF0746">
              <w:t>Учреждения клубного типа</w:t>
            </w:r>
          </w:p>
        </w:tc>
        <w:tc>
          <w:tcPr>
            <w:tcW w:w="992" w:type="dxa"/>
            <w:vAlign w:val="bottom"/>
          </w:tcPr>
          <w:p w:rsidR="00191E61" w:rsidRPr="00DF0746" w:rsidRDefault="00191E61" w:rsidP="00A04C75">
            <w:pPr>
              <w:pStyle w:val="aa"/>
              <w:jc w:val="center"/>
            </w:pPr>
            <w:r w:rsidRPr="00DF0746">
              <w:t>мест</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362</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5.11</w:t>
            </w:r>
          </w:p>
        </w:tc>
        <w:tc>
          <w:tcPr>
            <w:tcW w:w="4536" w:type="dxa"/>
            <w:vMerge w:val="restart"/>
            <w:vAlign w:val="center"/>
          </w:tcPr>
          <w:p w:rsidR="00191E61" w:rsidRPr="00DF0746" w:rsidRDefault="00191E61" w:rsidP="00A04C75">
            <w:pPr>
              <w:pStyle w:val="aa"/>
            </w:pPr>
            <w:r w:rsidRPr="00DF0746">
              <w:t>Библиотека</w:t>
            </w:r>
          </w:p>
        </w:tc>
        <w:tc>
          <w:tcPr>
            <w:tcW w:w="992" w:type="dxa"/>
            <w:vAlign w:val="bottom"/>
          </w:tcPr>
          <w:p w:rsidR="00191E61" w:rsidRPr="00DF0746" w:rsidRDefault="00191E61" w:rsidP="00A04C75">
            <w:pPr>
              <w:pStyle w:val="aa"/>
              <w:jc w:val="center"/>
            </w:pPr>
            <w:proofErr w:type="spellStart"/>
            <w:r w:rsidRPr="00DF0746">
              <w:t>учрежд</w:t>
            </w:r>
            <w:proofErr w:type="spellEnd"/>
            <w:r w:rsidRPr="00DF0746">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5.12</w:t>
            </w:r>
          </w:p>
        </w:tc>
        <w:tc>
          <w:tcPr>
            <w:tcW w:w="4536" w:type="dxa"/>
            <w:vMerge w:val="restart"/>
            <w:vAlign w:val="center"/>
          </w:tcPr>
          <w:p w:rsidR="00191E61" w:rsidRPr="00DF0746" w:rsidRDefault="00191E61" w:rsidP="00A04C75">
            <w:pPr>
              <w:pStyle w:val="aa"/>
            </w:pPr>
            <w:r w:rsidRPr="00DF0746">
              <w:t>Предприятия бытовых услуг</w:t>
            </w:r>
          </w:p>
        </w:tc>
        <w:tc>
          <w:tcPr>
            <w:tcW w:w="992" w:type="dxa"/>
            <w:vAlign w:val="bottom"/>
          </w:tcPr>
          <w:p w:rsidR="00191E61" w:rsidRPr="00DF0746" w:rsidRDefault="00191E61" w:rsidP="00A04C75">
            <w:pPr>
              <w:pStyle w:val="aa"/>
              <w:jc w:val="center"/>
            </w:pPr>
            <w:proofErr w:type="spellStart"/>
            <w:r w:rsidRPr="00DF0746">
              <w:t>раб</w:t>
            </w:r>
            <w:proofErr w:type="gramStart"/>
            <w:r w:rsidRPr="00DF0746">
              <w:t>.м</w:t>
            </w:r>
            <w:proofErr w:type="gramEnd"/>
            <w:r w:rsidRPr="00DF0746">
              <w:t>есто</w:t>
            </w:r>
            <w:proofErr w:type="spellEnd"/>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14</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bottom"/>
          </w:tcPr>
          <w:p w:rsidR="00191E61" w:rsidRPr="00DF0746" w:rsidRDefault="00191E61" w:rsidP="00A04C75">
            <w:pPr>
              <w:pStyle w:val="aa"/>
            </w:pPr>
          </w:p>
        </w:tc>
        <w:tc>
          <w:tcPr>
            <w:tcW w:w="992" w:type="dxa"/>
            <w:vAlign w:val="center"/>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5.13</w:t>
            </w:r>
          </w:p>
        </w:tc>
        <w:tc>
          <w:tcPr>
            <w:tcW w:w="4536" w:type="dxa"/>
            <w:vMerge w:val="restart"/>
            <w:vAlign w:val="center"/>
          </w:tcPr>
          <w:p w:rsidR="00191E61" w:rsidRPr="00DF0746" w:rsidRDefault="00191E61" w:rsidP="00A04C75">
            <w:pPr>
              <w:pStyle w:val="aa"/>
            </w:pPr>
            <w:r w:rsidRPr="00DF0746">
              <w:t>Бани</w:t>
            </w:r>
          </w:p>
        </w:tc>
        <w:tc>
          <w:tcPr>
            <w:tcW w:w="992" w:type="dxa"/>
            <w:vAlign w:val="bottom"/>
          </w:tcPr>
          <w:p w:rsidR="00191E61" w:rsidRPr="00DF0746" w:rsidRDefault="00191E61" w:rsidP="00A04C75">
            <w:pPr>
              <w:pStyle w:val="aa"/>
              <w:jc w:val="center"/>
            </w:pPr>
            <w:r w:rsidRPr="00DF0746">
              <w:t>мест</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bottom"/>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5.14</w:t>
            </w:r>
          </w:p>
        </w:tc>
        <w:tc>
          <w:tcPr>
            <w:tcW w:w="4536" w:type="dxa"/>
            <w:vMerge w:val="restart"/>
            <w:vAlign w:val="center"/>
          </w:tcPr>
          <w:p w:rsidR="00191E61" w:rsidRPr="00DF0746" w:rsidRDefault="00191E61" w:rsidP="00A04C75">
            <w:pPr>
              <w:pStyle w:val="aa"/>
            </w:pPr>
            <w:r w:rsidRPr="00DF0746">
              <w:t>Физкультурно-оздоровительные клубы</w:t>
            </w:r>
          </w:p>
        </w:tc>
        <w:tc>
          <w:tcPr>
            <w:tcW w:w="992" w:type="dxa"/>
            <w:vAlign w:val="bottom"/>
          </w:tcPr>
          <w:p w:rsidR="00191E61" w:rsidRPr="00DF0746" w:rsidRDefault="00191E61" w:rsidP="00A04C75">
            <w:pPr>
              <w:pStyle w:val="aa"/>
              <w:jc w:val="center"/>
            </w:pPr>
            <w:r w:rsidRPr="00DF0746">
              <w:t>человек</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109</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5.15</w:t>
            </w:r>
          </w:p>
        </w:tc>
        <w:tc>
          <w:tcPr>
            <w:tcW w:w="4536" w:type="dxa"/>
            <w:vMerge w:val="restart"/>
            <w:vAlign w:val="center"/>
          </w:tcPr>
          <w:p w:rsidR="00191E61" w:rsidRPr="00DF0746" w:rsidRDefault="00191E61" w:rsidP="00A04C75">
            <w:pPr>
              <w:pStyle w:val="aa"/>
            </w:pPr>
            <w:r w:rsidRPr="00DF0746">
              <w:t>Плоскостные спортивные сооружения</w:t>
            </w:r>
          </w:p>
        </w:tc>
        <w:tc>
          <w:tcPr>
            <w:tcW w:w="992" w:type="dxa"/>
            <w:vAlign w:val="bottom"/>
          </w:tcPr>
          <w:p w:rsidR="00191E61" w:rsidRPr="00DF0746" w:rsidRDefault="00191E61" w:rsidP="00A04C75">
            <w:pPr>
              <w:pStyle w:val="aa"/>
              <w:jc w:val="center"/>
            </w:pPr>
            <w:r w:rsidRPr="00DF0746">
              <w:t>кв.м.</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3687,4</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более 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5.16</w:t>
            </w:r>
          </w:p>
        </w:tc>
        <w:tc>
          <w:tcPr>
            <w:tcW w:w="4536" w:type="dxa"/>
            <w:vMerge w:val="restart"/>
            <w:vAlign w:val="center"/>
          </w:tcPr>
          <w:p w:rsidR="00191E61" w:rsidRPr="00DF0746" w:rsidRDefault="00191E61" w:rsidP="00A04C75">
            <w:pPr>
              <w:pStyle w:val="aa"/>
            </w:pPr>
            <w:r w:rsidRPr="00DF0746">
              <w:t>Спортивные залы</w:t>
            </w:r>
          </w:p>
        </w:tc>
        <w:tc>
          <w:tcPr>
            <w:tcW w:w="992" w:type="dxa"/>
            <w:vAlign w:val="bottom"/>
          </w:tcPr>
          <w:p w:rsidR="00191E61" w:rsidRPr="00DF0746" w:rsidRDefault="00191E61" w:rsidP="00A04C75">
            <w:pPr>
              <w:pStyle w:val="aa"/>
              <w:jc w:val="center"/>
            </w:pPr>
            <w:r w:rsidRPr="00DF0746">
              <w:t>кв.м.</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1004,4</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более 100</w:t>
            </w:r>
          </w:p>
        </w:tc>
      </w:tr>
      <w:tr w:rsidR="00191E61" w:rsidRPr="00A12184" w:rsidTr="00A04C75">
        <w:tc>
          <w:tcPr>
            <w:tcW w:w="959" w:type="dxa"/>
            <w:vMerge w:val="restart"/>
            <w:vAlign w:val="center"/>
          </w:tcPr>
          <w:p w:rsidR="00191E61" w:rsidRPr="00DF0746" w:rsidRDefault="00191E61" w:rsidP="00A04C75">
            <w:pPr>
              <w:pStyle w:val="aa"/>
              <w:jc w:val="center"/>
            </w:pPr>
            <w:r w:rsidRPr="00DF0746">
              <w:t>5.17</w:t>
            </w:r>
          </w:p>
        </w:tc>
        <w:tc>
          <w:tcPr>
            <w:tcW w:w="4536" w:type="dxa"/>
            <w:vMerge w:val="restart"/>
            <w:vAlign w:val="center"/>
          </w:tcPr>
          <w:p w:rsidR="00191E61" w:rsidRPr="00DF0746" w:rsidRDefault="00191E61" w:rsidP="00A04C75">
            <w:pPr>
              <w:pStyle w:val="aa"/>
            </w:pPr>
            <w:r w:rsidRPr="00DF0746">
              <w:t>Отделения и филиалы сбербанка РФ</w:t>
            </w:r>
          </w:p>
        </w:tc>
        <w:tc>
          <w:tcPr>
            <w:tcW w:w="992" w:type="dxa"/>
            <w:vAlign w:val="bottom"/>
          </w:tcPr>
          <w:p w:rsidR="00191E61" w:rsidRPr="00DF0746" w:rsidRDefault="00191E61" w:rsidP="00A04C75">
            <w:pPr>
              <w:pStyle w:val="aa"/>
              <w:jc w:val="center"/>
            </w:pPr>
            <w:r w:rsidRPr="00DF0746">
              <w:t>место</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Merge/>
            <w:vAlign w:val="center"/>
          </w:tcPr>
          <w:p w:rsidR="00191E61" w:rsidRPr="00DF0746" w:rsidRDefault="00191E61" w:rsidP="00A04C75">
            <w:pPr>
              <w:pStyle w:val="aa"/>
              <w:jc w:val="center"/>
            </w:pPr>
          </w:p>
        </w:tc>
        <w:tc>
          <w:tcPr>
            <w:tcW w:w="4536" w:type="dxa"/>
            <w:vMerge/>
            <w:vAlign w:val="center"/>
          </w:tcPr>
          <w:p w:rsidR="00191E61" w:rsidRPr="00DF0746" w:rsidRDefault="00191E61" w:rsidP="00A04C75">
            <w:pPr>
              <w:pStyle w:val="aa"/>
            </w:pPr>
          </w:p>
        </w:tc>
        <w:tc>
          <w:tcPr>
            <w:tcW w:w="992" w:type="dxa"/>
            <w:vAlign w:val="bottom"/>
          </w:tcPr>
          <w:p w:rsidR="00191E61" w:rsidRPr="00DF0746" w:rsidRDefault="00191E61" w:rsidP="00A04C75">
            <w:pPr>
              <w:pStyle w:val="aa"/>
              <w:jc w:val="center"/>
              <w:rPr>
                <w:i/>
              </w:rPr>
            </w:pPr>
            <w:r w:rsidRPr="00DF0746">
              <w:rPr>
                <w:i/>
              </w:rPr>
              <w:t>%</w:t>
            </w:r>
          </w:p>
        </w:tc>
        <w:tc>
          <w:tcPr>
            <w:tcW w:w="1559" w:type="dxa"/>
            <w:vAlign w:val="center"/>
          </w:tcPr>
          <w:p w:rsidR="00191E61" w:rsidRPr="00DF0746" w:rsidRDefault="00191E61" w:rsidP="00A04C75">
            <w:pPr>
              <w:pStyle w:val="aa"/>
              <w:jc w:val="center"/>
            </w:pPr>
            <w:r w:rsidRPr="00DF0746">
              <w:t>0</w:t>
            </w:r>
          </w:p>
        </w:tc>
        <w:tc>
          <w:tcPr>
            <w:tcW w:w="1418" w:type="dxa"/>
            <w:vAlign w:val="center"/>
          </w:tcPr>
          <w:p w:rsidR="00191E61" w:rsidRPr="00DF0746" w:rsidRDefault="00191E61" w:rsidP="00A04C75">
            <w:pPr>
              <w:pStyle w:val="aa"/>
              <w:jc w:val="center"/>
            </w:pPr>
            <w:r w:rsidRPr="00DF0746">
              <w:t>0</w:t>
            </w: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6.</w:t>
            </w:r>
          </w:p>
        </w:tc>
        <w:tc>
          <w:tcPr>
            <w:tcW w:w="4536" w:type="dxa"/>
            <w:vAlign w:val="center"/>
          </w:tcPr>
          <w:p w:rsidR="00191E61" w:rsidRPr="00A134D9" w:rsidRDefault="00191E61" w:rsidP="00A04C75">
            <w:pPr>
              <w:pStyle w:val="aa"/>
              <w:rPr>
                <w:b/>
              </w:rPr>
            </w:pPr>
            <w:r w:rsidRPr="00A134D9">
              <w:rPr>
                <w:b/>
              </w:rPr>
              <w:t>Транспортная инфраструктура</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pPr>
          </w:p>
        </w:tc>
        <w:tc>
          <w:tcPr>
            <w:tcW w:w="1418" w:type="dxa"/>
          </w:tcPr>
          <w:p w:rsidR="00191E61" w:rsidRPr="00A12184" w:rsidRDefault="00191E61" w:rsidP="00A04C75">
            <w:pPr>
              <w:pStyle w:val="aa"/>
              <w:jc w:val="center"/>
            </w:pPr>
          </w:p>
        </w:tc>
      </w:tr>
      <w:tr w:rsidR="00191E61" w:rsidRPr="00A12184" w:rsidTr="00A04C75">
        <w:tc>
          <w:tcPr>
            <w:tcW w:w="959" w:type="dxa"/>
            <w:vAlign w:val="center"/>
          </w:tcPr>
          <w:p w:rsidR="00191E61" w:rsidRPr="00A134D9" w:rsidRDefault="00191E61" w:rsidP="00A04C75">
            <w:pPr>
              <w:pStyle w:val="aa"/>
              <w:jc w:val="center"/>
            </w:pPr>
            <w:r w:rsidRPr="00A134D9">
              <w:t>6.1</w:t>
            </w:r>
          </w:p>
        </w:tc>
        <w:tc>
          <w:tcPr>
            <w:tcW w:w="4536" w:type="dxa"/>
            <w:vAlign w:val="center"/>
          </w:tcPr>
          <w:p w:rsidR="00191E61" w:rsidRPr="00A134D9" w:rsidRDefault="00191E61" w:rsidP="00A04C75">
            <w:pPr>
              <w:pStyle w:val="aa"/>
            </w:pPr>
            <w:r w:rsidRPr="00A134D9">
              <w:t>Протяженность магистральных улиц</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7D79B5" w:rsidRDefault="00191E61" w:rsidP="00A04C75">
            <w:pPr>
              <w:pStyle w:val="aa"/>
              <w:jc w:val="center"/>
            </w:pPr>
            <w:r w:rsidRPr="007D79B5">
              <w:t>1,14</w:t>
            </w:r>
          </w:p>
        </w:tc>
        <w:tc>
          <w:tcPr>
            <w:tcW w:w="1418" w:type="dxa"/>
            <w:vAlign w:val="center"/>
          </w:tcPr>
          <w:p w:rsidR="00191E61" w:rsidRPr="00A12184" w:rsidRDefault="00191E61" w:rsidP="00A04C75">
            <w:pPr>
              <w:pStyle w:val="aa"/>
              <w:jc w:val="center"/>
            </w:pPr>
            <w:r>
              <w:t>7,7</w:t>
            </w:r>
          </w:p>
        </w:tc>
      </w:tr>
      <w:tr w:rsidR="00191E61" w:rsidRPr="00A12184" w:rsidTr="00A04C75">
        <w:tc>
          <w:tcPr>
            <w:tcW w:w="959" w:type="dxa"/>
            <w:vAlign w:val="center"/>
          </w:tcPr>
          <w:p w:rsidR="00191E61" w:rsidRPr="00A134D9" w:rsidRDefault="00191E61" w:rsidP="00A04C75">
            <w:pPr>
              <w:pStyle w:val="aa"/>
              <w:jc w:val="center"/>
            </w:pPr>
            <w:r w:rsidRPr="00A134D9">
              <w:t>6.2</w:t>
            </w:r>
          </w:p>
        </w:tc>
        <w:tc>
          <w:tcPr>
            <w:tcW w:w="4536" w:type="dxa"/>
            <w:vAlign w:val="center"/>
          </w:tcPr>
          <w:p w:rsidR="00191E61" w:rsidRPr="00A134D9" w:rsidRDefault="00191E61" w:rsidP="00A04C75">
            <w:pPr>
              <w:pStyle w:val="aa"/>
            </w:pPr>
            <w:r w:rsidRPr="00A134D9">
              <w:t>Протяженность улично-дорожной сети, в т. ч.</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7D79B5" w:rsidRDefault="00191E61" w:rsidP="00A04C75">
            <w:pPr>
              <w:pStyle w:val="aa"/>
              <w:jc w:val="center"/>
            </w:pPr>
            <w:r w:rsidRPr="007D79B5">
              <w:t>8,51</w:t>
            </w:r>
          </w:p>
        </w:tc>
        <w:tc>
          <w:tcPr>
            <w:tcW w:w="1418" w:type="dxa"/>
            <w:vAlign w:val="center"/>
          </w:tcPr>
          <w:p w:rsidR="00191E61" w:rsidRPr="00A12184" w:rsidRDefault="00191E61" w:rsidP="00A04C75">
            <w:pPr>
              <w:pStyle w:val="aa"/>
              <w:jc w:val="center"/>
            </w:pPr>
            <w:r>
              <w:t>60,28</w:t>
            </w:r>
          </w:p>
        </w:tc>
      </w:tr>
      <w:tr w:rsidR="00191E61" w:rsidRPr="00A12184" w:rsidTr="00A04C75">
        <w:tc>
          <w:tcPr>
            <w:tcW w:w="959" w:type="dxa"/>
            <w:vMerge w:val="restart"/>
            <w:vAlign w:val="center"/>
          </w:tcPr>
          <w:p w:rsidR="00191E61" w:rsidRPr="00A134D9" w:rsidRDefault="00191E61" w:rsidP="00A04C75">
            <w:pPr>
              <w:pStyle w:val="aa"/>
              <w:jc w:val="center"/>
            </w:pPr>
            <w:r w:rsidRPr="00A134D9">
              <w:t>6.2.1</w:t>
            </w:r>
          </w:p>
        </w:tc>
        <w:tc>
          <w:tcPr>
            <w:tcW w:w="4536" w:type="dxa"/>
            <w:vMerge w:val="restart"/>
            <w:vAlign w:val="center"/>
          </w:tcPr>
          <w:p w:rsidR="00191E61" w:rsidRPr="00A134D9" w:rsidRDefault="00191E61" w:rsidP="00A04C75">
            <w:pPr>
              <w:pStyle w:val="aa"/>
            </w:pPr>
            <w:r w:rsidRPr="00A134D9">
              <w:t>С твердым покрытием</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7D79B5" w:rsidRDefault="00191E61" w:rsidP="00A04C75">
            <w:pPr>
              <w:pStyle w:val="aa"/>
              <w:jc w:val="center"/>
            </w:pPr>
            <w:r w:rsidRPr="007D79B5">
              <w:t>1,81</w:t>
            </w:r>
          </w:p>
        </w:tc>
        <w:tc>
          <w:tcPr>
            <w:tcW w:w="1418" w:type="dxa"/>
            <w:vAlign w:val="center"/>
          </w:tcPr>
          <w:p w:rsidR="00191E61" w:rsidRPr="00A12184" w:rsidRDefault="00191E61" w:rsidP="00A04C75">
            <w:pPr>
              <w:pStyle w:val="aa"/>
              <w:jc w:val="center"/>
            </w:pPr>
            <w:r>
              <w:t>60,28</w:t>
            </w:r>
          </w:p>
        </w:tc>
      </w:tr>
      <w:tr w:rsidR="00191E61" w:rsidRPr="00A12184" w:rsidTr="00A04C75">
        <w:tc>
          <w:tcPr>
            <w:tcW w:w="959" w:type="dxa"/>
            <w:vMerge/>
            <w:vAlign w:val="center"/>
          </w:tcPr>
          <w:p w:rsidR="00191E61" w:rsidRPr="00A134D9" w:rsidRDefault="00191E61" w:rsidP="00A04C75">
            <w:pPr>
              <w:pStyle w:val="aa"/>
              <w:jc w:val="center"/>
            </w:pPr>
          </w:p>
        </w:tc>
        <w:tc>
          <w:tcPr>
            <w:tcW w:w="4536" w:type="dxa"/>
            <w:vMerge/>
            <w:vAlign w:val="center"/>
          </w:tcPr>
          <w:p w:rsidR="00191E61" w:rsidRPr="00A134D9" w:rsidRDefault="00191E61" w:rsidP="00A04C75">
            <w:pPr>
              <w:pStyle w:val="aa"/>
            </w:pPr>
          </w:p>
        </w:tc>
        <w:tc>
          <w:tcPr>
            <w:tcW w:w="992" w:type="dxa"/>
            <w:vAlign w:val="center"/>
          </w:tcPr>
          <w:p w:rsidR="00191E61" w:rsidRPr="00A134D9" w:rsidRDefault="00191E61" w:rsidP="00A04C75">
            <w:pPr>
              <w:pStyle w:val="aa"/>
              <w:jc w:val="center"/>
              <w:rPr>
                <w:i/>
              </w:rPr>
            </w:pPr>
            <w:r w:rsidRPr="00A134D9">
              <w:rPr>
                <w:i/>
              </w:rPr>
              <w:t>%</w:t>
            </w:r>
          </w:p>
        </w:tc>
        <w:tc>
          <w:tcPr>
            <w:tcW w:w="1559" w:type="dxa"/>
            <w:vAlign w:val="center"/>
          </w:tcPr>
          <w:p w:rsidR="00191E61" w:rsidRPr="007D79B5" w:rsidRDefault="00191E61" w:rsidP="00A04C75">
            <w:pPr>
              <w:pStyle w:val="aa"/>
              <w:jc w:val="center"/>
              <w:rPr>
                <w:i/>
              </w:rPr>
            </w:pPr>
            <w:r w:rsidRPr="007D79B5">
              <w:rPr>
                <w:i/>
              </w:rPr>
              <w:t>21,3</w:t>
            </w:r>
          </w:p>
        </w:tc>
        <w:tc>
          <w:tcPr>
            <w:tcW w:w="1418" w:type="dxa"/>
            <w:vAlign w:val="center"/>
          </w:tcPr>
          <w:p w:rsidR="00191E61" w:rsidRPr="007D79B5" w:rsidRDefault="00191E61" w:rsidP="00A04C75">
            <w:pPr>
              <w:pStyle w:val="aa"/>
              <w:jc w:val="center"/>
              <w:rPr>
                <w:i/>
              </w:rPr>
            </w:pPr>
            <w:r>
              <w:rPr>
                <w:i/>
              </w:rPr>
              <w:t>100</w:t>
            </w:r>
          </w:p>
        </w:tc>
      </w:tr>
      <w:tr w:rsidR="00191E61" w:rsidRPr="00A12184" w:rsidTr="00A04C75">
        <w:tc>
          <w:tcPr>
            <w:tcW w:w="959" w:type="dxa"/>
            <w:vMerge w:val="restart"/>
            <w:vAlign w:val="center"/>
          </w:tcPr>
          <w:p w:rsidR="00191E61" w:rsidRPr="00A134D9" w:rsidRDefault="00191E61" w:rsidP="00A04C75">
            <w:pPr>
              <w:pStyle w:val="aa"/>
              <w:jc w:val="center"/>
            </w:pPr>
            <w:r w:rsidRPr="00A134D9">
              <w:t>6.2.2</w:t>
            </w:r>
          </w:p>
        </w:tc>
        <w:tc>
          <w:tcPr>
            <w:tcW w:w="4536" w:type="dxa"/>
            <w:vMerge w:val="restart"/>
            <w:vAlign w:val="center"/>
          </w:tcPr>
          <w:p w:rsidR="00191E61" w:rsidRPr="00A134D9" w:rsidRDefault="00191E61" w:rsidP="00A04C75">
            <w:pPr>
              <w:pStyle w:val="aa"/>
            </w:pPr>
            <w:r w:rsidRPr="00A134D9">
              <w:t>С улучшенным грунтовым покрытием</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7D79B5" w:rsidRDefault="00191E61" w:rsidP="00A04C75">
            <w:pPr>
              <w:pStyle w:val="aa"/>
              <w:jc w:val="center"/>
            </w:pPr>
            <w:r w:rsidRPr="007D79B5">
              <w:t>2,75</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Merge/>
            <w:vAlign w:val="center"/>
          </w:tcPr>
          <w:p w:rsidR="00191E61" w:rsidRPr="00A134D9" w:rsidRDefault="00191E61" w:rsidP="00A04C75">
            <w:pPr>
              <w:pStyle w:val="aa"/>
              <w:jc w:val="center"/>
            </w:pPr>
          </w:p>
        </w:tc>
        <w:tc>
          <w:tcPr>
            <w:tcW w:w="4536" w:type="dxa"/>
            <w:vMerge/>
            <w:vAlign w:val="center"/>
          </w:tcPr>
          <w:p w:rsidR="00191E61" w:rsidRPr="00A134D9" w:rsidRDefault="00191E61" w:rsidP="00A04C75">
            <w:pPr>
              <w:pStyle w:val="aa"/>
            </w:pPr>
          </w:p>
        </w:tc>
        <w:tc>
          <w:tcPr>
            <w:tcW w:w="992" w:type="dxa"/>
            <w:vAlign w:val="center"/>
          </w:tcPr>
          <w:p w:rsidR="00191E61" w:rsidRPr="00A134D9" w:rsidRDefault="00191E61" w:rsidP="00A04C75">
            <w:pPr>
              <w:pStyle w:val="aa"/>
              <w:jc w:val="center"/>
              <w:rPr>
                <w:i/>
              </w:rPr>
            </w:pPr>
            <w:r w:rsidRPr="00A134D9">
              <w:rPr>
                <w:i/>
              </w:rPr>
              <w:t>%</w:t>
            </w:r>
          </w:p>
        </w:tc>
        <w:tc>
          <w:tcPr>
            <w:tcW w:w="1559" w:type="dxa"/>
            <w:vAlign w:val="center"/>
          </w:tcPr>
          <w:p w:rsidR="00191E61" w:rsidRPr="007D79B5" w:rsidRDefault="00191E61" w:rsidP="00A04C75">
            <w:pPr>
              <w:pStyle w:val="aa"/>
              <w:jc w:val="center"/>
              <w:rPr>
                <w:i/>
              </w:rPr>
            </w:pPr>
            <w:r w:rsidRPr="007D79B5">
              <w:rPr>
                <w:i/>
              </w:rPr>
              <w:t>32,3</w:t>
            </w:r>
          </w:p>
        </w:tc>
        <w:tc>
          <w:tcPr>
            <w:tcW w:w="1418" w:type="dxa"/>
            <w:vAlign w:val="center"/>
          </w:tcPr>
          <w:p w:rsidR="00191E61" w:rsidRPr="007D79B5" w:rsidRDefault="00191E61" w:rsidP="00A04C75">
            <w:pPr>
              <w:pStyle w:val="aa"/>
              <w:jc w:val="center"/>
              <w:rPr>
                <w:i/>
              </w:rPr>
            </w:pPr>
            <w:r>
              <w:rPr>
                <w:i/>
              </w:rPr>
              <w:t>-</w:t>
            </w:r>
          </w:p>
        </w:tc>
      </w:tr>
      <w:tr w:rsidR="00191E61" w:rsidRPr="00A12184" w:rsidTr="00A04C75">
        <w:tc>
          <w:tcPr>
            <w:tcW w:w="959" w:type="dxa"/>
            <w:vMerge w:val="restart"/>
            <w:vAlign w:val="center"/>
          </w:tcPr>
          <w:p w:rsidR="00191E61" w:rsidRPr="00A134D9" w:rsidRDefault="00191E61" w:rsidP="00A04C75">
            <w:pPr>
              <w:pStyle w:val="aa"/>
              <w:jc w:val="center"/>
            </w:pPr>
            <w:r w:rsidRPr="00A134D9">
              <w:t>6.2.3</w:t>
            </w:r>
          </w:p>
        </w:tc>
        <w:tc>
          <w:tcPr>
            <w:tcW w:w="4536" w:type="dxa"/>
            <w:vMerge w:val="restart"/>
            <w:vAlign w:val="center"/>
          </w:tcPr>
          <w:p w:rsidR="00191E61" w:rsidRPr="00A134D9" w:rsidRDefault="00191E61" w:rsidP="00A04C75">
            <w:pPr>
              <w:pStyle w:val="aa"/>
            </w:pPr>
            <w:r w:rsidRPr="00A134D9">
              <w:t>Грунтовые</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7D79B5" w:rsidRDefault="00191E61" w:rsidP="00A04C75">
            <w:pPr>
              <w:pStyle w:val="aa"/>
              <w:jc w:val="center"/>
            </w:pPr>
            <w:r w:rsidRPr="007D79B5">
              <w:t>3,95</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Merge/>
            <w:vAlign w:val="center"/>
          </w:tcPr>
          <w:p w:rsidR="00191E61" w:rsidRPr="00A134D9" w:rsidRDefault="00191E61" w:rsidP="00A04C75">
            <w:pPr>
              <w:pStyle w:val="aa"/>
              <w:jc w:val="center"/>
              <w:rPr>
                <w:highlight w:val="green"/>
              </w:rPr>
            </w:pPr>
          </w:p>
        </w:tc>
        <w:tc>
          <w:tcPr>
            <w:tcW w:w="4536" w:type="dxa"/>
            <w:vMerge/>
            <w:vAlign w:val="center"/>
          </w:tcPr>
          <w:p w:rsidR="00191E61" w:rsidRPr="00A134D9" w:rsidRDefault="00191E61" w:rsidP="00A04C75">
            <w:pPr>
              <w:pStyle w:val="aa"/>
              <w:rPr>
                <w:highlight w:val="green"/>
              </w:rPr>
            </w:pPr>
          </w:p>
        </w:tc>
        <w:tc>
          <w:tcPr>
            <w:tcW w:w="992" w:type="dxa"/>
            <w:vAlign w:val="center"/>
          </w:tcPr>
          <w:p w:rsidR="00191E61" w:rsidRPr="00A134D9" w:rsidRDefault="00191E61" w:rsidP="00A04C75">
            <w:pPr>
              <w:pStyle w:val="aa"/>
              <w:jc w:val="center"/>
              <w:rPr>
                <w:i/>
              </w:rPr>
            </w:pPr>
            <w:r w:rsidRPr="00A134D9">
              <w:rPr>
                <w:i/>
              </w:rPr>
              <w:t>%</w:t>
            </w:r>
          </w:p>
        </w:tc>
        <w:tc>
          <w:tcPr>
            <w:tcW w:w="1559" w:type="dxa"/>
            <w:vAlign w:val="center"/>
          </w:tcPr>
          <w:p w:rsidR="00191E61" w:rsidRPr="007D79B5" w:rsidRDefault="00191E61" w:rsidP="00A04C75">
            <w:pPr>
              <w:pStyle w:val="aa"/>
              <w:jc w:val="center"/>
              <w:rPr>
                <w:i/>
              </w:rPr>
            </w:pPr>
            <w:r w:rsidRPr="007D79B5">
              <w:rPr>
                <w:i/>
              </w:rPr>
              <w:t>46,4</w:t>
            </w:r>
          </w:p>
        </w:tc>
        <w:tc>
          <w:tcPr>
            <w:tcW w:w="1418" w:type="dxa"/>
            <w:vAlign w:val="center"/>
          </w:tcPr>
          <w:p w:rsidR="00191E61" w:rsidRPr="007D79B5" w:rsidRDefault="00191E61" w:rsidP="00A04C75">
            <w:pPr>
              <w:pStyle w:val="aa"/>
              <w:jc w:val="center"/>
              <w:rPr>
                <w:i/>
              </w:rPr>
            </w:pPr>
            <w:r>
              <w:rPr>
                <w:i/>
              </w:rPr>
              <w:t>-</w:t>
            </w:r>
          </w:p>
        </w:tc>
      </w:tr>
      <w:tr w:rsidR="00191E61" w:rsidRPr="00A12184" w:rsidTr="00A04C75">
        <w:tc>
          <w:tcPr>
            <w:tcW w:w="959" w:type="dxa"/>
            <w:vMerge w:val="restart"/>
            <w:vAlign w:val="center"/>
          </w:tcPr>
          <w:p w:rsidR="00191E61" w:rsidRPr="00A134D9" w:rsidRDefault="00191E61" w:rsidP="00A04C75">
            <w:pPr>
              <w:pStyle w:val="aa"/>
              <w:jc w:val="center"/>
            </w:pPr>
            <w:r w:rsidRPr="00A134D9">
              <w:t>6.3</w:t>
            </w:r>
          </w:p>
        </w:tc>
        <w:tc>
          <w:tcPr>
            <w:tcW w:w="4536" w:type="dxa"/>
            <w:vMerge w:val="restart"/>
            <w:vAlign w:val="center"/>
          </w:tcPr>
          <w:p w:rsidR="00191E61" w:rsidRPr="00A134D9" w:rsidRDefault="00191E61" w:rsidP="00A04C75">
            <w:pPr>
              <w:pStyle w:val="aa"/>
            </w:pPr>
            <w:r w:rsidRPr="00A134D9">
              <w:t>Плотность магистральных автодорог</w:t>
            </w:r>
          </w:p>
        </w:tc>
        <w:tc>
          <w:tcPr>
            <w:tcW w:w="992" w:type="dxa"/>
            <w:vAlign w:val="center"/>
          </w:tcPr>
          <w:p w:rsidR="00191E61" w:rsidRPr="00A134D9" w:rsidRDefault="00191E61" w:rsidP="00A04C75">
            <w:pPr>
              <w:pStyle w:val="aa"/>
              <w:jc w:val="center"/>
            </w:pPr>
            <w:r w:rsidRPr="00A134D9">
              <w:t>км / км</w:t>
            </w:r>
            <w:proofErr w:type="gramStart"/>
            <w:r w:rsidRPr="00A134D9">
              <w:rPr>
                <w:vertAlign w:val="superscript"/>
              </w:rPr>
              <w:t>2</w:t>
            </w:r>
            <w:proofErr w:type="gramEnd"/>
          </w:p>
        </w:tc>
        <w:tc>
          <w:tcPr>
            <w:tcW w:w="1559" w:type="dxa"/>
            <w:vAlign w:val="center"/>
          </w:tcPr>
          <w:p w:rsidR="00191E61" w:rsidRPr="007D79B5" w:rsidRDefault="00191E61" w:rsidP="00A04C75">
            <w:pPr>
              <w:pStyle w:val="aa"/>
              <w:jc w:val="center"/>
            </w:pPr>
            <w:r w:rsidRPr="007D79B5">
              <w:t>0,98</w:t>
            </w:r>
          </w:p>
        </w:tc>
        <w:tc>
          <w:tcPr>
            <w:tcW w:w="1418" w:type="dxa"/>
            <w:vAlign w:val="center"/>
          </w:tcPr>
          <w:p w:rsidR="00191E61" w:rsidRPr="00A12184" w:rsidRDefault="00191E61" w:rsidP="00A04C75">
            <w:pPr>
              <w:pStyle w:val="aa"/>
              <w:jc w:val="center"/>
            </w:pPr>
            <w:r>
              <w:t>2,14</w:t>
            </w:r>
          </w:p>
        </w:tc>
      </w:tr>
      <w:tr w:rsidR="00191E61" w:rsidRPr="00A12184" w:rsidTr="00A04C75">
        <w:tc>
          <w:tcPr>
            <w:tcW w:w="959" w:type="dxa"/>
            <w:vMerge/>
            <w:vAlign w:val="center"/>
          </w:tcPr>
          <w:p w:rsidR="00191E61" w:rsidRPr="00A134D9" w:rsidRDefault="00191E61" w:rsidP="00A04C75">
            <w:pPr>
              <w:pStyle w:val="aa"/>
              <w:jc w:val="center"/>
            </w:pPr>
          </w:p>
        </w:tc>
        <w:tc>
          <w:tcPr>
            <w:tcW w:w="4536" w:type="dxa"/>
            <w:vMerge/>
            <w:vAlign w:val="center"/>
          </w:tcPr>
          <w:p w:rsidR="00191E61" w:rsidRPr="00A134D9" w:rsidRDefault="00191E61" w:rsidP="00A04C75">
            <w:pPr>
              <w:pStyle w:val="aa"/>
            </w:pPr>
          </w:p>
        </w:tc>
        <w:tc>
          <w:tcPr>
            <w:tcW w:w="992" w:type="dxa"/>
            <w:vAlign w:val="center"/>
          </w:tcPr>
          <w:p w:rsidR="00191E61" w:rsidRPr="00A134D9" w:rsidRDefault="00191E61" w:rsidP="00A04C75">
            <w:pPr>
              <w:pStyle w:val="aa"/>
              <w:jc w:val="center"/>
            </w:pPr>
            <w:r w:rsidRPr="00A134D9">
              <w:t>% к норме</w:t>
            </w:r>
          </w:p>
        </w:tc>
        <w:tc>
          <w:tcPr>
            <w:tcW w:w="1559" w:type="dxa"/>
            <w:vAlign w:val="center"/>
          </w:tcPr>
          <w:p w:rsidR="00191E61" w:rsidRPr="007D79B5" w:rsidRDefault="00191E61" w:rsidP="00A04C75">
            <w:pPr>
              <w:pStyle w:val="aa"/>
              <w:jc w:val="center"/>
              <w:rPr>
                <w:i/>
              </w:rPr>
            </w:pPr>
            <w:r w:rsidRPr="007D79B5">
              <w:rPr>
                <w:i/>
              </w:rPr>
              <w:t>65</w:t>
            </w:r>
          </w:p>
        </w:tc>
        <w:tc>
          <w:tcPr>
            <w:tcW w:w="1418" w:type="dxa"/>
            <w:vAlign w:val="center"/>
          </w:tcPr>
          <w:p w:rsidR="00191E61" w:rsidRPr="007D79B5" w:rsidRDefault="00191E61" w:rsidP="00A04C75">
            <w:pPr>
              <w:pStyle w:val="aa"/>
              <w:jc w:val="center"/>
              <w:rPr>
                <w:i/>
              </w:rPr>
            </w:pPr>
            <w:r>
              <w:rPr>
                <w:i/>
              </w:rPr>
              <w:t>143</w:t>
            </w:r>
          </w:p>
        </w:tc>
      </w:tr>
      <w:tr w:rsidR="00191E61" w:rsidRPr="00A12184" w:rsidTr="00A04C75">
        <w:tc>
          <w:tcPr>
            <w:tcW w:w="959" w:type="dxa"/>
            <w:vAlign w:val="center"/>
          </w:tcPr>
          <w:p w:rsidR="00191E61" w:rsidRPr="00A134D9" w:rsidRDefault="00191E61" w:rsidP="00A04C75">
            <w:pPr>
              <w:pStyle w:val="aa"/>
              <w:jc w:val="center"/>
            </w:pPr>
            <w:r w:rsidRPr="00A134D9">
              <w:t>6.4</w:t>
            </w:r>
          </w:p>
        </w:tc>
        <w:tc>
          <w:tcPr>
            <w:tcW w:w="4536" w:type="dxa"/>
            <w:vAlign w:val="center"/>
          </w:tcPr>
          <w:p w:rsidR="00191E61" w:rsidRPr="00A134D9" w:rsidRDefault="00191E61" w:rsidP="00A04C75">
            <w:pPr>
              <w:pStyle w:val="aa"/>
            </w:pPr>
            <w:r w:rsidRPr="00A134D9">
              <w:t>Количество транспортных развязок в разных уровнях</w:t>
            </w:r>
          </w:p>
        </w:tc>
        <w:tc>
          <w:tcPr>
            <w:tcW w:w="992" w:type="dxa"/>
            <w:vAlign w:val="center"/>
          </w:tcPr>
          <w:p w:rsidR="00191E61" w:rsidRPr="00A134D9" w:rsidRDefault="00191E61" w:rsidP="00A04C75">
            <w:pPr>
              <w:pStyle w:val="aa"/>
              <w:jc w:val="center"/>
            </w:pPr>
            <w:r w:rsidRPr="00A134D9">
              <w:t>Ед.</w:t>
            </w:r>
          </w:p>
        </w:tc>
        <w:tc>
          <w:tcPr>
            <w:tcW w:w="1559" w:type="dxa"/>
            <w:vAlign w:val="center"/>
          </w:tcPr>
          <w:p w:rsidR="00191E61" w:rsidRPr="007D79B5" w:rsidRDefault="00191E61" w:rsidP="00A04C75">
            <w:pPr>
              <w:pStyle w:val="aa"/>
              <w:jc w:val="center"/>
            </w:pPr>
            <w:r w:rsidRPr="007D79B5">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6.5</w:t>
            </w:r>
          </w:p>
        </w:tc>
        <w:tc>
          <w:tcPr>
            <w:tcW w:w="4536" w:type="dxa"/>
            <w:vAlign w:val="center"/>
          </w:tcPr>
          <w:p w:rsidR="00191E61" w:rsidRPr="00A134D9" w:rsidRDefault="00191E61" w:rsidP="00A04C75">
            <w:pPr>
              <w:pStyle w:val="aa"/>
            </w:pPr>
            <w:r w:rsidRPr="00A134D9">
              <w:t>Количество транспортных сооружений</w:t>
            </w:r>
          </w:p>
        </w:tc>
        <w:tc>
          <w:tcPr>
            <w:tcW w:w="992" w:type="dxa"/>
            <w:vAlign w:val="center"/>
          </w:tcPr>
          <w:p w:rsidR="00191E61" w:rsidRPr="00A134D9" w:rsidRDefault="00191E61" w:rsidP="00A04C75">
            <w:pPr>
              <w:pStyle w:val="aa"/>
              <w:jc w:val="center"/>
            </w:pPr>
            <w:r w:rsidRPr="00A134D9">
              <w:t>Ед.</w:t>
            </w:r>
          </w:p>
        </w:tc>
        <w:tc>
          <w:tcPr>
            <w:tcW w:w="1559" w:type="dxa"/>
            <w:vAlign w:val="center"/>
          </w:tcPr>
          <w:p w:rsidR="00191E61" w:rsidRPr="007D79B5" w:rsidRDefault="00191E61" w:rsidP="00A04C75">
            <w:pPr>
              <w:pStyle w:val="aa"/>
              <w:jc w:val="center"/>
            </w:pPr>
            <w:r w:rsidRPr="007D79B5">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6.6</w:t>
            </w:r>
          </w:p>
        </w:tc>
        <w:tc>
          <w:tcPr>
            <w:tcW w:w="4536" w:type="dxa"/>
            <w:vAlign w:val="center"/>
          </w:tcPr>
          <w:p w:rsidR="00191E61" w:rsidRPr="00A134D9" w:rsidRDefault="00191E61" w:rsidP="00A04C75">
            <w:pPr>
              <w:pStyle w:val="aa"/>
            </w:pPr>
            <w:r w:rsidRPr="00A134D9">
              <w:t>Уровень автомобилизации (легковые машины)</w:t>
            </w:r>
          </w:p>
        </w:tc>
        <w:tc>
          <w:tcPr>
            <w:tcW w:w="992" w:type="dxa"/>
            <w:vAlign w:val="center"/>
          </w:tcPr>
          <w:p w:rsidR="00191E61" w:rsidRPr="00A134D9" w:rsidRDefault="00191E61" w:rsidP="00A04C75">
            <w:pPr>
              <w:pStyle w:val="aa"/>
              <w:jc w:val="center"/>
            </w:pPr>
            <w:r w:rsidRPr="00A134D9">
              <w:t>Авт.</w:t>
            </w:r>
          </w:p>
        </w:tc>
        <w:tc>
          <w:tcPr>
            <w:tcW w:w="1559" w:type="dxa"/>
            <w:vAlign w:val="center"/>
          </w:tcPr>
          <w:p w:rsidR="00191E61" w:rsidRPr="007D79B5" w:rsidRDefault="00191E61" w:rsidP="00A04C75">
            <w:pPr>
              <w:pStyle w:val="aa"/>
              <w:jc w:val="center"/>
            </w:pPr>
            <w:r w:rsidRPr="007D79B5">
              <w:t>253</w:t>
            </w:r>
          </w:p>
        </w:tc>
        <w:tc>
          <w:tcPr>
            <w:tcW w:w="1418" w:type="dxa"/>
            <w:vAlign w:val="center"/>
          </w:tcPr>
          <w:p w:rsidR="00191E61" w:rsidRPr="00A12184" w:rsidRDefault="00191E61" w:rsidP="00A04C75">
            <w:pPr>
              <w:pStyle w:val="aa"/>
              <w:jc w:val="center"/>
            </w:pPr>
            <w:r>
              <w:t>350</w:t>
            </w: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7.</w:t>
            </w:r>
          </w:p>
        </w:tc>
        <w:tc>
          <w:tcPr>
            <w:tcW w:w="4536" w:type="dxa"/>
            <w:vAlign w:val="center"/>
          </w:tcPr>
          <w:p w:rsidR="00191E61" w:rsidRPr="00A134D9" w:rsidRDefault="00191E61" w:rsidP="00A04C75">
            <w:pPr>
              <w:pStyle w:val="aa"/>
              <w:rPr>
                <w:b/>
              </w:rPr>
            </w:pPr>
            <w:r w:rsidRPr="00A134D9">
              <w:rPr>
                <w:b/>
              </w:rPr>
              <w:t>Инженерная инфраструктура и благоустройство территории</w:t>
            </w:r>
            <w:r w:rsidR="00DA6E93">
              <w:rPr>
                <w:b/>
              </w:rPr>
              <w:t>*</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pPr>
          </w:p>
        </w:tc>
        <w:tc>
          <w:tcPr>
            <w:tcW w:w="1418" w:type="dxa"/>
          </w:tcPr>
          <w:p w:rsidR="00191E61" w:rsidRPr="00A12184" w:rsidRDefault="00191E61" w:rsidP="00A04C75">
            <w:pPr>
              <w:pStyle w:val="aa"/>
              <w:jc w:val="center"/>
            </w:pP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7.1.</w:t>
            </w:r>
          </w:p>
        </w:tc>
        <w:tc>
          <w:tcPr>
            <w:tcW w:w="4536" w:type="dxa"/>
            <w:vAlign w:val="center"/>
          </w:tcPr>
          <w:p w:rsidR="00191E61" w:rsidRPr="00A134D9" w:rsidRDefault="00191E61" w:rsidP="00A04C75">
            <w:pPr>
              <w:pStyle w:val="aa"/>
            </w:pPr>
            <w:r w:rsidRPr="00A134D9">
              <w:rPr>
                <w:b/>
              </w:rPr>
              <w:t>Электроснабжение</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pPr>
          </w:p>
        </w:tc>
        <w:tc>
          <w:tcPr>
            <w:tcW w:w="1418" w:type="dxa"/>
          </w:tcPr>
          <w:p w:rsidR="00191E61" w:rsidRPr="00A12184" w:rsidRDefault="00191E61" w:rsidP="00A04C75">
            <w:pPr>
              <w:pStyle w:val="aa"/>
              <w:jc w:val="center"/>
            </w:pPr>
          </w:p>
        </w:tc>
      </w:tr>
      <w:tr w:rsidR="00191E61" w:rsidRPr="00A12184" w:rsidTr="00A04C75">
        <w:tc>
          <w:tcPr>
            <w:tcW w:w="959" w:type="dxa"/>
            <w:vAlign w:val="center"/>
          </w:tcPr>
          <w:p w:rsidR="00191E61" w:rsidRPr="00A134D9" w:rsidRDefault="00191E61" w:rsidP="00A04C75">
            <w:pPr>
              <w:pStyle w:val="aa"/>
              <w:jc w:val="center"/>
            </w:pPr>
            <w:r w:rsidRPr="00A134D9">
              <w:t>7.1.1</w:t>
            </w:r>
          </w:p>
        </w:tc>
        <w:tc>
          <w:tcPr>
            <w:tcW w:w="4536" w:type="dxa"/>
            <w:vAlign w:val="center"/>
          </w:tcPr>
          <w:p w:rsidR="00191E61" w:rsidRPr="00A134D9" w:rsidRDefault="00191E61" w:rsidP="00A04C75">
            <w:pPr>
              <w:pStyle w:val="aa"/>
            </w:pPr>
            <w:r w:rsidRPr="00A134D9">
              <w:rPr>
                <w:b/>
              </w:rPr>
              <w:t>Электропотребление</w:t>
            </w:r>
            <w:r w:rsidRPr="00A134D9">
              <w:t xml:space="preserve"> фактическое, в т.ч.:</w:t>
            </w:r>
          </w:p>
        </w:tc>
        <w:tc>
          <w:tcPr>
            <w:tcW w:w="992" w:type="dxa"/>
            <w:vAlign w:val="center"/>
          </w:tcPr>
          <w:p w:rsidR="00191E61" w:rsidRPr="00A134D9" w:rsidRDefault="00191E61" w:rsidP="00A04C75">
            <w:pPr>
              <w:pStyle w:val="aa"/>
              <w:jc w:val="center"/>
            </w:pPr>
            <w:r w:rsidRPr="00A134D9">
              <w:t>тыс</w:t>
            </w:r>
            <w:proofErr w:type="gramStart"/>
            <w:r w:rsidRPr="00A134D9">
              <w:t>.к</w:t>
            </w:r>
            <w:proofErr w:type="gramEnd"/>
            <w:r w:rsidRPr="00A134D9">
              <w:t>Втч/год</w:t>
            </w:r>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13349,</w:t>
            </w:r>
            <w:r w:rsidRPr="000A2EBC">
              <w:t>88</w:t>
            </w:r>
          </w:p>
        </w:tc>
      </w:tr>
      <w:tr w:rsidR="00191E61" w:rsidRPr="00A12184" w:rsidTr="00A04C75">
        <w:tc>
          <w:tcPr>
            <w:tcW w:w="959" w:type="dxa"/>
            <w:vAlign w:val="center"/>
          </w:tcPr>
          <w:p w:rsidR="00191E61" w:rsidRPr="00A134D9" w:rsidRDefault="00191E61" w:rsidP="00A04C75">
            <w:pPr>
              <w:pStyle w:val="aa"/>
              <w:jc w:val="center"/>
            </w:pPr>
            <w:r w:rsidRPr="00A134D9">
              <w:t>7.1.1.1</w:t>
            </w:r>
          </w:p>
        </w:tc>
        <w:tc>
          <w:tcPr>
            <w:tcW w:w="4536" w:type="dxa"/>
            <w:vAlign w:val="center"/>
          </w:tcPr>
          <w:p w:rsidR="00191E61" w:rsidRPr="00A134D9" w:rsidRDefault="00191E61" w:rsidP="00A04C75">
            <w:pPr>
              <w:pStyle w:val="aa"/>
            </w:pPr>
            <w:r w:rsidRPr="00A134D9">
              <w:t>Производственные нужды</w:t>
            </w:r>
          </w:p>
        </w:tc>
        <w:tc>
          <w:tcPr>
            <w:tcW w:w="992" w:type="dxa"/>
            <w:vAlign w:val="center"/>
          </w:tcPr>
          <w:p w:rsidR="00191E61" w:rsidRPr="00A134D9" w:rsidRDefault="00191E61" w:rsidP="00A04C75">
            <w:pPr>
              <w:pStyle w:val="aa"/>
              <w:jc w:val="center"/>
            </w:pPr>
            <w:r w:rsidRPr="00A134D9">
              <w:t>тыс</w:t>
            </w:r>
            <w:proofErr w:type="gramStart"/>
            <w:r w:rsidRPr="00A134D9">
              <w:t>.к</w:t>
            </w:r>
            <w:proofErr w:type="gramEnd"/>
            <w:r w:rsidRPr="00A134D9">
              <w:t>Втч/год</w:t>
            </w:r>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7.1.1.2</w:t>
            </w:r>
          </w:p>
        </w:tc>
        <w:tc>
          <w:tcPr>
            <w:tcW w:w="4536" w:type="dxa"/>
            <w:vAlign w:val="center"/>
          </w:tcPr>
          <w:p w:rsidR="00191E61" w:rsidRPr="00A134D9" w:rsidRDefault="00191E61" w:rsidP="00A04C75">
            <w:pPr>
              <w:pStyle w:val="aa"/>
            </w:pPr>
            <w:r w:rsidRPr="00A134D9">
              <w:t>Хозяйственно-бытовые нужды</w:t>
            </w:r>
          </w:p>
        </w:tc>
        <w:tc>
          <w:tcPr>
            <w:tcW w:w="992" w:type="dxa"/>
            <w:vAlign w:val="center"/>
          </w:tcPr>
          <w:p w:rsidR="00191E61" w:rsidRPr="00A134D9" w:rsidRDefault="00191E61" w:rsidP="00A04C75">
            <w:pPr>
              <w:pStyle w:val="aa"/>
              <w:jc w:val="center"/>
            </w:pPr>
            <w:r w:rsidRPr="00A134D9">
              <w:t>тыс</w:t>
            </w:r>
            <w:proofErr w:type="gramStart"/>
            <w:r w:rsidRPr="00A134D9">
              <w:t>.к</w:t>
            </w:r>
            <w:proofErr w:type="gramEnd"/>
            <w:r w:rsidRPr="00A134D9">
              <w:t>Втч/год</w:t>
            </w:r>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13349,</w:t>
            </w:r>
            <w:r w:rsidRPr="000A2EBC">
              <w:t>88</w:t>
            </w:r>
          </w:p>
        </w:tc>
      </w:tr>
      <w:tr w:rsidR="00191E61" w:rsidRPr="00A12184" w:rsidTr="00A04C75">
        <w:tc>
          <w:tcPr>
            <w:tcW w:w="959" w:type="dxa"/>
            <w:vAlign w:val="center"/>
          </w:tcPr>
          <w:p w:rsidR="00191E61" w:rsidRPr="00A134D9" w:rsidRDefault="00191E61" w:rsidP="00A04C75">
            <w:pPr>
              <w:pStyle w:val="aa"/>
              <w:jc w:val="center"/>
            </w:pPr>
            <w:r w:rsidRPr="00A134D9">
              <w:t>7.1.2</w:t>
            </w:r>
          </w:p>
        </w:tc>
        <w:tc>
          <w:tcPr>
            <w:tcW w:w="4536" w:type="dxa"/>
            <w:vAlign w:val="center"/>
          </w:tcPr>
          <w:p w:rsidR="00191E61" w:rsidRPr="00A134D9" w:rsidRDefault="00191E61" w:rsidP="00A04C75">
            <w:pPr>
              <w:pStyle w:val="aa"/>
            </w:pPr>
            <w:r w:rsidRPr="00A134D9">
              <w:t xml:space="preserve">Потребление на человека, </w:t>
            </w:r>
          </w:p>
        </w:tc>
        <w:tc>
          <w:tcPr>
            <w:tcW w:w="992" w:type="dxa"/>
            <w:vAlign w:val="center"/>
          </w:tcPr>
          <w:p w:rsidR="00191E61" w:rsidRPr="00A134D9" w:rsidRDefault="00191E61" w:rsidP="00A04C75">
            <w:pPr>
              <w:pStyle w:val="aa"/>
              <w:jc w:val="center"/>
            </w:pPr>
            <w:r w:rsidRPr="00A134D9">
              <w:t>кВтч/ год</w:t>
            </w:r>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3384</w:t>
            </w:r>
          </w:p>
        </w:tc>
      </w:tr>
      <w:tr w:rsidR="00191E61" w:rsidRPr="00A12184" w:rsidTr="00A04C75">
        <w:tc>
          <w:tcPr>
            <w:tcW w:w="959" w:type="dxa"/>
            <w:vAlign w:val="center"/>
          </w:tcPr>
          <w:p w:rsidR="00191E61" w:rsidRPr="00A134D9" w:rsidRDefault="00191E61" w:rsidP="00A04C75">
            <w:pPr>
              <w:pStyle w:val="aa"/>
              <w:jc w:val="center"/>
            </w:pPr>
            <w:r w:rsidRPr="00A134D9">
              <w:t>7.1.2.1</w:t>
            </w:r>
          </w:p>
        </w:tc>
        <w:tc>
          <w:tcPr>
            <w:tcW w:w="4536" w:type="dxa"/>
            <w:vAlign w:val="center"/>
          </w:tcPr>
          <w:p w:rsidR="00191E61" w:rsidRPr="00A134D9" w:rsidRDefault="00191E61" w:rsidP="00A04C75">
            <w:pPr>
              <w:pStyle w:val="aa"/>
            </w:pPr>
            <w:r w:rsidRPr="00A134D9">
              <w:t>в.ч. на хозяйственно-бытовые нужды</w:t>
            </w:r>
          </w:p>
        </w:tc>
        <w:tc>
          <w:tcPr>
            <w:tcW w:w="992" w:type="dxa"/>
            <w:vAlign w:val="center"/>
          </w:tcPr>
          <w:p w:rsidR="00191E61" w:rsidRPr="00A134D9" w:rsidRDefault="00191E61" w:rsidP="00A04C75">
            <w:pPr>
              <w:pStyle w:val="aa"/>
              <w:jc w:val="center"/>
            </w:pPr>
            <w:r w:rsidRPr="00A134D9">
              <w:t>кВтч/ год</w:t>
            </w:r>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3384</w:t>
            </w:r>
          </w:p>
        </w:tc>
      </w:tr>
      <w:tr w:rsidR="00191E61" w:rsidRPr="00A12184" w:rsidTr="00A04C75">
        <w:tc>
          <w:tcPr>
            <w:tcW w:w="959" w:type="dxa"/>
            <w:vAlign w:val="center"/>
          </w:tcPr>
          <w:p w:rsidR="00191E61" w:rsidRPr="00A134D9" w:rsidRDefault="00191E61" w:rsidP="00A04C75">
            <w:pPr>
              <w:pStyle w:val="aa"/>
              <w:jc w:val="center"/>
            </w:pPr>
            <w:r w:rsidRPr="00A134D9">
              <w:t>7.1.3</w:t>
            </w:r>
          </w:p>
        </w:tc>
        <w:tc>
          <w:tcPr>
            <w:tcW w:w="4536" w:type="dxa"/>
            <w:vAlign w:val="center"/>
          </w:tcPr>
          <w:p w:rsidR="00191E61" w:rsidRPr="00A134D9" w:rsidRDefault="00191E61" w:rsidP="00A04C75">
            <w:pPr>
              <w:pStyle w:val="aa"/>
            </w:pPr>
            <w:r w:rsidRPr="00A134D9">
              <w:t xml:space="preserve">Общая протяженность ЛЭП </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574A4F" w:rsidRDefault="00191E61" w:rsidP="00A04C75">
            <w:pPr>
              <w:pStyle w:val="aa"/>
              <w:jc w:val="center"/>
            </w:pPr>
            <w:r>
              <w:rPr>
                <w:lang w:val="en-US"/>
              </w:rPr>
              <w:t>2</w:t>
            </w:r>
            <w:r>
              <w:t>,</w:t>
            </w:r>
            <w:r>
              <w:rPr>
                <w:lang w:val="en-US"/>
              </w:rPr>
              <w:t>8</w:t>
            </w:r>
          </w:p>
        </w:tc>
        <w:tc>
          <w:tcPr>
            <w:tcW w:w="1418" w:type="dxa"/>
            <w:vAlign w:val="center"/>
          </w:tcPr>
          <w:p w:rsidR="00191E61" w:rsidRPr="00A12184" w:rsidRDefault="00191E61" w:rsidP="00A04C75">
            <w:pPr>
              <w:pStyle w:val="aa"/>
              <w:jc w:val="center"/>
            </w:pPr>
            <w:r>
              <w:t>1,93</w:t>
            </w: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7.2.</w:t>
            </w:r>
          </w:p>
        </w:tc>
        <w:tc>
          <w:tcPr>
            <w:tcW w:w="4536" w:type="dxa"/>
            <w:vAlign w:val="center"/>
          </w:tcPr>
          <w:p w:rsidR="00191E61" w:rsidRPr="00A134D9" w:rsidRDefault="00191E61" w:rsidP="00A04C75">
            <w:pPr>
              <w:pStyle w:val="aa"/>
              <w:rPr>
                <w:b/>
              </w:rPr>
            </w:pPr>
            <w:r w:rsidRPr="00A134D9">
              <w:rPr>
                <w:b/>
              </w:rPr>
              <w:t>Водоснабжение</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rPr>
                <w:highlight w:val="yellow"/>
              </w:rPr>
            </w:pPr>
          </w:p>
        </w:tc>
        <w:tc>
          <w:tcPr>
            <w:tcW w:w="1418" w:type="dxa"/>
          </w:tcPr>
          <w:p w:rsidR="00191E61" w:rsidRPr="00A12184" w:rsidRDefault="00191E61" w:rsidP="00A04C75">
            <w:pPr>
              <w:pStyle w:val="aa"/>
              <w:jc w:val="center"/>
            </w:pPr>
          </w:p>
        </w:tc>
      </w:tr>
      <w:tr w:rsidR="00191E61" w:rsidRPr="00A12184" w:rsidTr="00A04C75">
        <w:tc>
          <w:tcPr>
            <w:tcW w:w="959" w:type="dxa"/>
            <w:vAlign w:val="center"/>
          </w:tcPr>
          <w:p w:rsidR="00191E61" w:rsidRPr="00A134D9" w:rsidRDefault="00191E61" w:rsidP="00A04C75">
            <w:pPr>
              <w:pStyle w:val="aa"/>
              <w:jc w:val="center"/>
            </w:pPr>
            <w:r w:rsidRPr="00A134D9">
              <w:t>7.2.1</w:t>
            </w:r>
          </w:p>
        </w:tc>
        <w:tc>
          <w:tcPr>
            <w:tcW w:w="4536" w:type="dxa"/>
            <w:vAlign w:val="center"/>
          </w:tcPr>
          <w:p w:rsidR="00191E61" w:rsidRPr="00A134D9" w:rsidRDefault="00191E61" w:rsidP="00A04C75">
            <w:pPr>
              <w:pStyle w:val="aa"/>
            </w:pPr>
            <w:r w:rsidRPr="00A134D9">
              <w:t>Водопотребление, в т.ч.</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1361,</w:t>
            </w:r>
            <w:r w:rsidRPr="00BF0FE5">
              <w:t>03</w:t>
            </w:r>
          </w:p>
        </w:tc>
      </w:tr>
      <w:tr w:rsidR="00191E61" w:rsidRPr="00A12184" w:rsidTr="00A04C75">
        <w:tc>
          <w:tcPr>
            <w:tcW w:w="959" w:type="dxa"/>
            <w:vAlign w:val="center"/>
          </w:tcPr>
          <w:p w:rsidR="00191E61" w:rsidRPr="00A134D9" w:rsidRDefault="00191E61" w:rsidP="00A04C75">
            <w:pPr>
              <w:pStyle w:val="aa"/>
              <w:jc w:val="center"/>
            </w:pPr>
            <w:r w:rsidRPr="00A134D9">
              <w:t>7.2.1.1</w:t>
            </w:r>
          </w:p>
        </w:tc>
        <w:tc>
          <w:tcPr>
            <w:tcW w:w="4536" w:type="dxa"/>
            <w:vAlign w:val="center"/>
          </w:tcPr>
          <w:p w:rsidR="00191E61" w:rsidRPr="00A134D9" w:rsidRDefault="00191E61" w:rsidP="00A04C75">
            <w:pPr>
              <w:pStyle w:val="aa"/>
            </w:pPr>
            <w:r w:rsidRPr="00A134D9">
              <w:t>на производственные нужды</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7.2.1.2</w:t>
            </w:r>
          </w:p>
        </w:tc>
        <w:tc>
          <w:tcPr>
            <w:tcW w:w="4536" w:type="dxa"/>
            <w:vAlign w:val="center"/>
          </w:tcPr>
          <w:p w:rsidR="00191E61" w:rsidRPr="00A134D9" w:rsidRDefault="00191E61" w:rsidP="00A04C75">
            <w:pPr>
              <w:pStyle w:val="aa"/>
            </w:pPr>
            <w:r w:rsidRPr="00A134D9">
              <w:t>на хозяйственно-бытовые нужды</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1361,</w:t>
            </w:r>
            <w:r w:rsidRPr="00BF0FE5">
              <w:t>03</w:t>
            </w:r>
          </w:p>
        </w:tc>
      </w:tr>
      <w:tr w:rsidR="00191E61" w:rsidRPr="00A12184" w:rsidTr="00A04C75">
        <w:tc>
          <w:tcPr>
            <w:tcW w:w="959" w:type="dxa"/>
            <w:vAlign w:val="center"/>
          </w:tcPr>
          <w:p w:rsidR="00191E61" w:rsidRPr="00A134D9" w:rsidRDefault="00191E61" w:rsidP="00A04C75">
            <w:pPr>
              <w:pStyle w:val="aa"/>
              <w:jc w:val="center"/>
            </w:pPr>
            <w:r w:rsidRPr="00A134D9">
              <w:t>7.2.2</w:t>
            </w:r>
          </w:p>
        </w:tc>
        <w:tc>
          <w:tcPr>
            <w:tcW w:w="4536" w:type="dxa"/>
            <w:vAlign w:val="center"/>
          </w:tcPr>
          <w:p w:rsidR="00191E61" w:rsidRPr="00A134D9" w:rsidRDefault="00191E61" w:rsidP="00A04C75">
            <w:pPr>
              <w:pStyle w:val="aa"/>
            </w:pPr>
            <w:r w:rsidRPr="00A134D9">
              <w:t>Среднесуточное потребление на 1 человека</w:t>
            </w:r>
          </w:p>
        </w:tc>
        <w:tc>
          <w:tcPr>
            <w:tcW w:w="992" w:type="dxa"/>
            <w:vAlign w:val="center"/>
          </w:tcPr>
          <w:p w:rsidR="00191E61" w:rsidRPr="00A134D9" w:rsidRDefault="00191E61" w:rsidP="00A04C75">
            <w:pPr>
              <w:pStyle w:val="aa"/>
              <w:jc w:val="center"/>
            </w:pPr>
            <w:proofErr w:type="gramStart"/>
            <w:r w:rsidRPr="00A134D9">
              <w:t>л</w:t>
            </w:r>
            <w:proofErr w:type="gramEnd"/>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345</w:t>
            </w:r>
          </w:p>
        </w:tc>
      </w:tr>
      <w:tr w:rsidR="00191E61" w:rsidRPr="00A12184" w:rsidTr="00A04C75">
        <w:tc>
          <w:tcPr>
            <w:tcW w:w="959" w:type="dxa"/>
            <w:vAlign w:val="center"/>
          </w:tcPr>
          <w:p w:rsidR="00191E61" w:rsidRPr="00A134D9" w:rsidRDefault="00191E61" w:rsidP="00A04C75">
            <w:pPr>
              <w:pStyle w:val="aa"/>
              <w:jc w:val="center"/>
            </w:pPr>
            <w:r w:rsidRPr="00A134D9">
              <w:t>7.2.2.1</w:t>
            </w:r>
          </w:p>
        </w:tc>
        <w:tc>
          <w:tcPr>
            <w:tcW w:w="4536" w:type="dxa"/>
            <w:vAlign w:val="center"/>
          </w:tcPr>
          <w:p w:rsidR="00191E61" w:rsidRPr="00A134D9" w:rsidRDefault="00191E61" w:rsidP="00A04C75">
            <w:pPr>
              <w:pStyle w:val="aa"/>
            </w:pPr>
            <w:r w:rsidRPr="00A134D9">
              <w:t>в т.ч. на хозяйственно-бытовые нужды</w:t>
            </w:r>
          </w:p>
        </w:tc>
        <w:tc>
          <w:tcPr>
            <w:tcW w:w="992" w:type="dxa"/>
            <w:vAlign w:val="center"/>
          </w:tcPr>
          <w:p w:rsidR="00191E61" w:rsidRPr="00A134D9" w:rsidRDefault="00191E61" w:rsidP="00A04C75">
            <w:pPr>
              <w:pStyle w:val="aa"/>
              <w:jc w:val="center"/>
            </w:pPr>
            <w:proofErr w:type="gramStart"/>
            <w:r w:rsidRPr="00A134D9">
              <w:t>л</w:t>
            </w:r>
            <w:proofErr w:type="gramEnd"/>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345</w:t>
            </w:r>
          </w:p>
        </w:tc>
      </w:tr>
      <w:tr w:rsidR="00191E61" w:rsidRPr="00A12184" w:rsidTr="00A04C75">
        <w:tc>
          <w:tcPr>
            <w:tcW w:w="959" w:type="dxa"/>
            <w:vAlign w:val="center"/>
          </w:tcPr>
          <w:p w:rsidR="00191E61" w:rsidRPr="00A134D9" w:rsidRDefault="00191E61" w:rsidP="00A04C75">
            <w:pPr>
              <w:pStyle w:val="aa"/>
              <w:jc w:val="center"/>
            </w:pPr>
            <w:r w:rsidRPr="00A134D9">
              <w:t>7.2.3.</w:t>
            </w:r>
          </w:p>
        </w:tc>
        <w:tc>
          <w:tcPr>
            <w:tcW w:w="4536" w:type="dxa"/>
            <w:vAlign w:val="center"/>
          </w:tcPr>
          <w:p w:rsidR="00191E61" w:rsidRPr="00A134D9" w:rsidRDefault="00191E61" w:rsidP="00A04C75">
            <w:pPr>
              <w:pStyle w:val="aa"/>
            </w:pPr>
            <w:r w:rsidRPr="00A134D9">
              <w:t xml:space="preserve">Общая протяженность разводящих водопроводных сетей </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A12184" w:rsidRDefault="00191E61" w:rsidP="00A04C75">
            <w:pPr>
              <w:pStyle w:val="aa"/>
              <w:jc w:val="center"/>
            </w:pPr>
            <w:r>
              <w:t>1,34</w:t>
            </w:r>
          </w:p>
        </w:tc>
        <w:tc>
          <w:tcPr>
            <w:tcW w:w="1418" w:type="dxa"/>
            <w:vAlign w:val="center"/>
          </w:tcPr>
          <w:p w:rsidR="00191E61" w:rsidRPr="00A12184" w:rsidRDefault="00191E61" w:rsidP="00A04C75">
            <w:pPr>
              <w:pStyle w:val="aa"/>
              <w:jc w:val="center"/>
            </w:pPr>
            <w:r>
              <w:t>19,26</w:t>
            </w:r>
          </w:p>
        </w:tc>
      </w:tr>
      <w:tr w:rsidR="00191E61" w:rsidRPr="00A12184" w:rsidTr="00A04C75">
        <w:tc>
          <w:tcPr>
            <w:tcW w:w="959" w:type="dxa"/>
            <w:vAlign w:val="center"/>
          </w:tcPr>
          <w:p w:rsidR="00191E61" w:rsidRPr="00A134D9" w:rsidRDefault="00191E61" w:rsidP="00A04C75">
            <w:pPr>
              <w:pStyle w:val="aa"/>
              <w:jc w:val="center"/>
            </w:pPr>
            <w:r w:rsidRPr="00A134D9">
              <w:t>7.2.4</w:t>
            </w:r>
          </w:p>
        </w:tc>
        <w:tc>
          <w:tcPr>
            <w:tcW w:w="4536" w:type="dxa"/>
            <w:vAlign w:val="center"/>
          </w:tcPr>
          <w:p w:rsidR="00191E61" w:rsidRPr="00A134D9" w:rsidRDefault="00191E61" w:rsidP="00A04C75">
            <w:pPr>
              <w:pStyle w:val="aa"/>
            </w:pPr>
            <w:r w:rsidRPr="00A134D9">
              <w:t>Производительность водозаборных сооружений</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7.2.5</w:t>
            </w:r>
          </w:p>
        </w:tc>
        <w:tc>
          <w:tcPr>
            <w:tcW w:w="4536" w:type="dxa"/>
            <w:vAlign w:val="center"/>
          </w:tcPr>
          <w:p w:rsidR="00191E61" w:rsidRPr="00A134D9" w:rsidRDefault="00191E61" w:rsidP="00A04C75">
            <w:pPr>
              <w:pStyle w:val="aa"/>
            </w:pPr>
            <w:r w:rsidRPr="00A134D9">
              <w:t>Потребность в дополнительных объемах</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7.2.6</w:t>
            </w:r>
          </w:p>
        </w:tc>
        <w:tc>
          <w:tcPr>
            <w:tcW w:w="4536" w:type="dxa"/>
            <w:vAlign w:val="center"/>
          </w:tcPr>
          <w:p w:rsidR="00191E61" w:rsidRPr="00A134D9" w:rsidRDefault="00191E61" w:rsidP="00A04C75">
            <w:pPr>
              <w:pStyle w:val="aa"/>
            </w:pPr>
            <w:r w:rsidRPr="00A134D9">
              <w:t>Вторичное использование воды</w:t>
            </w:r>
          </w:p>
        </w:tc>
        <w:tc>
          <w:tcPr>
            <w:tcW w:w="992" w:type="dxa"/>
            <w:vAlign w:val="center"/>
          </w:tcPr>
          <w:p w:rsidR="00191E61" w:rsidRPr="00A134D9" w:rsidRDefault="00191E61" w:rsidP="00A04C75">
            <w:pPr>
              <w:pStyle w:val="aa"/>
              <w:jc w:val="center"/>
            </w:pPr>
            <w:r w:rsidRPr="00A134D9">
              <w:t>%</w:t>
            </w:r>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7.3.</w:t>
            </w:r>
          </w:p>
        </w:tc>
        <w:tc>
          <w:tcPr>
            <w:tcW w:w="4536" w:type="dxa"/>
            <w:vAlign w:val="center"/>
          </w:tcPr>
          <w:p w:rsidR="00191E61" w:rsidRPr="00A134D9" w:rsidRDefault="00191E61" w:rsidP="00A04C75">
            <w:pPr>
              <w:pStyle w:val="aa"/>
              <w:rPr>
                <w:b/>
              </w:rPr>
            </w:pPr>
            <w:r w:rsidRPr="00A134D9">
              <w:rPr>
                <w:b/>
              </w:rPr>
              <w:t>Водоотведение</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rPr>
                <w:highlight w:val="yellow"/>
              </w:rPr>
            </w:pPr>
          </w:p>
        </w:tc>
        <w:tc>
          <w:tcPr>
            <w:tcW w:w="1418" w:type="dxa"/>
          </w:tcPr>
          <w:p w:rsidR="00191E61" w:rsidRPr="00A12184" w:rsidRDefault="00191E61" w:rsidP="00A04C75">
            <w:pPr>
              <w:pStyle w:val="aa"/>
              <w:jc w:val="center"/>
              <w:rPr>
                <w:highlight w:val="yellow"/>
              </w:rPr>
            </w:pPr>
          </w:p>
        </w:tc>
      </w:tr>
      <w:tr w:rsidR="00191E61" w:rsidRPr="00A12184" w:rsidTr="00A04C75">
        <w:tc>
          <w:tcPr>
            <w:tcW w:w="959" w:type="dxa"/>
            <w:vAlign w:val="center"/>
          </w:tcPr>
          <w:p w:rsidR="00191E61" w:rsidRPr="00A134D9" w:rsidRDefault="00191E61" w:rsidP="00A04C75">
            <w:pPr>
              <w:pStyle w:val="aa"/>
              <w:jc w:val="center"/>
            </w:pPr>
            <w:r w:rsidRPr="00A134D9">
              <w:t>7.3.1</w:t>
            </w:r>
          </w:p>
        </w:tc>
        <w:tc>
          <w:tcPr>
            <w:tcW w:w="4536" w:type="dxa"/>
            <w:vAlign w:val="center"/>
          </w:tcPr>
          <w:p w:rsidR="00191E61" w:rsidRPr="00A134D9" w:rsidRDefault="00191E61" w:rsidP="00A04C75">
            <w:pPr>
              <w:pStyle w:val="aa"/>
            </w:pPr>
            <w:r w:rsidRPr="00A134D9">
              <w:t>Общее поступление сточных вод, в т.ч.</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rsidRPr="008509C1">
              <w:t>869</w:t>
            </w:r>
            <w:r>
              <w:t>,</w:t>
            </w:r>
            <w:r w:rsidRPr="008509C1">
              <w:t>87</w:t>
            </w:r>
          </w:p>
        </w:tc>
      </w:tr>
      <w:tr w:rsidR="00191E61" w:rsidRPr="00A12184" w:rsidTr="00A04C75">
        <w:tc>
          <w:tcPr>
            <w:tcW w:w="959" w:type="dxa"/>
            <w:vAlign w:val="center"/>
          </w:tcPr>
          <w:p w:rsidR="00191E61" w:rsidRPr="00A134D9" w:rsidRDefault="00191E61" w:rsidP="00A04C75">
            <w:pPr>
              <w:pStyle w:val="aa"/>
              <w:jc w:val="center"/>
            </w:pPr>
            <w:r w:rsidRPr="00A134D9">
              <w:t>7.3.1.1</w:t>
            </w:r>
          </w:p>
        </w:tc>
        <w:tc>
          <w:tcPr>
            <w:tcW w:w="4536" w:type="dxa"/>
            <w:vAlign w:val="center"/>
          </w:tcPr>
          <w:p w:rsidR="00191E61" w:rsidRPr="00A134D9" w:rsidRDefault="00191E61" w:rsidP="00A04C75">
            <w:pPr>
              <w:pStyle w:val="aa"/>
            </w:pPr>
            <w:r w:rsidRPr="00A134D9">
              <w:t>от производственных предприятий</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7.3.1.2</w:t>
            </w:r>
          </w:p>
        </w:tc>
        <w:tc>
          <w:tcPr>
            <w:tcW w:w="4536" w:type="dxa"/>
            <w:vAlign w:val="center"/>
          </w:tcPr>
          <w:p w:rsidR="00191E61" w:rsidRPr="00A134D9" w:rsidRDefault="00191E61" w:rsidP="00A04C75">
            <w:pPr>
              <w:pStyle w:val="aa"/>
            </w:pPr>
            <w:r w:rsidRPr="00A134D9">
              <w:t>хозяйственно-бытовые стоки</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rsidRPr="008509C1">
              <w:t>869</w:t>
            </w:r>
            <w:r>
              <w:t>,</w:t>
            </w:r>
            <w:r w:rsidRPr="008509C1">
              <w:t>87</w:t>
            </w:r>
          </w:p>
        </w:tc>
      </w:tr>
      <w:tr w:rsidR="00191E61" w:rsidRPr="00A12184" w:rsidTr="00A04C75">
        <w:tc>
          <w:tcPr>
            <w:tcW w:w="959" w:type="dxa"/>
            <w:vAlign w:val="center"/>
          </w:tcPr>
          <w:p w:rsidR="00191E61" w:rsidRPr="00A134D9" w:rsidRDefault="00191E61" w:rsidP="00A04C75">
            <w:pPr>
              <w:pStyle w:val="aa"/>
              <w:jc w:val="center"/>
            </w:pPr>
            <w:r w:rsidRPr="00A134D9">
              <w:t>7.3.2</w:t>
            </w:r>
          </w:p>
        </w:tc>
        <w:tc>
          <w:tcPr>
            <w:tcW w:w="4536" w:type="dxa"/>
            <w:vAlign w:val="center"/>
          </w:tcPr>
          <w:p w:rsidR="00191E61" w:rsidRPr="00A134D9" w:rsidRDefault="00191E61" w:rsidP="00A04C75">
            <w:pPr>
              <w:pStyle w:val="aa"/>
            </w:pPr>
            <w:r w:rsidRPr="00A134D9">
              <w:t>Общая протяженность магистральных канализационных сетей</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18,78</w:t>
            </w:r>
          </w:p>
        </w:tc>
      </w:tr>
      <w:tr w:rsidR="00191E61" w:rsidRPr="00A12184" w:rsidTr="00A04C75">
        <w:tc>
          <w:tcPr>
            <w:tcW w:w="959" w:type="dxa"/>
            <w:vAlign w:val="center"/>
          </w:tcPr>
          <w:p w:rsidR="00191E61" w:rsidRPr="00A134D9" w:rsidRDefault="00191E61" w:rsidP="00A04C75">
            <w:pPr>
              <w:pStyle w:val="aa"/>
              <w:jc w:val="center"/>
            </w:pPr>
            <w:r w:rsidRPr="00A134D9">
              <w:t>7.3.3</w:t>
            </w:r>
          </w:p>
        </w:tc>
        <w:tc>
          <w:tcPr>
            <w:tcW w:w="4536" w:type="dxa"/>
            <w:vAlign w:val="center"/>
          </w:tcPr>
          <w:p w:rsidR="00191E61" w:rsidRPr="00A134D9" w:rsidRDefault="00191E61" w:rsidP="00A04C75">
            <w:pPr>
              <w:pStyle w:val="aa"/>
            </w:pPr>
            <w:r w:rsidRPr="00A134D9">
              <w:t>Производительность очистных сооружений</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900</w:t>
            </w:r>
          </w:p>
        </w:tc>
      </w:tr>
      <w:tr w:rsidR="00191E61" w:rsidRPr="00A12184" w:rsidTr="00A04C75">
        <w:tc>
          <w:tcPr>
            <w:tcW w:w="959" w:type="dxa"/>
            <w:vAlign w:val="center"/>
          </w:tcPr>
          <w:p w:rsidR="00191E61" w:rsidRPr="00A134D9" w:rsidRDefault="00191E61" w:rsidP="00A04C75">
            <w:pPr>
              <w:pStyle w:val="aa"/>
              <w:jc w:val="center"/>
            </w:pPr>
            <w:r w:rsidRPr="00A134D9">
              <w:t>7.3.4</w:t>
            </w:r>
          </w:p>
        </w:tc>
        <w:tc>
          <w:tcPr>
            <w:tcW w:w="4536" w:type="dxa"/>
            <w:vAlign w:val="center"/>
          </w:tcPr>
          <w:p w:rsidR="00191E61" w:rsidRPr="00A134D9" w:rsidRDefault="00191E61" w:rsidP="00A04C75">
            <w:pPr>
              <w:pStyle w:val="aa"/>
            </w:pPr>
            <w:r w:rsidRPr="00A134D9">
              <w:t>Потребная производительность очистных сооружений</w:t>
            </w:r>
          </w:p>
        </w:tc>
        <w:tc>
          <w:tcPr>
            <w:tcW w:w="992" w:type="dxa"/>
            <w:vAlign w:val="center"/>
          </w:tcPr>
          <w:p w:rsidR="00191E61" w:rsidRPr="00A134D9" w:rsidRDefault="00191E61" w:rsidP="00A04C7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191E61" w:rsidRPr="00B509EE" w:rsidRDefault="00191E61" w:rsidP="00A04C75">
            <w:pPr>
              <w:pStyle w:val="aa"/>
              <w:jc w:val="center"/>
              <w:rPr>
                <w:lang w:val="en-US"/>
              </w:rPr>
            </w:pPr>
            <w:r>
              <w:rPr>
                <w:lang w:val="en-US"/>
              </w:rPr>
              <w:t>-</w:t>
            </w:r>
          </w:p>
        </w:tc>
        <w:tc>
          <w:tcPr>
            <w:tcW w:w="1418" w:type="dxa"/>
            <w:vAlign w:val="center"/>
          </w:tcPr>
          <w:p w:rsidR="00191E61" w:rsidRPr="00A12184" w:rsidRDefault="00191E61" w:rsidP="00A04C75">
            <w:pPr>
              <w:pStyle w:val="aa"/>
              <w:jc w:val="center"/>
            </w:pPr>
            <w:r>
              <w:t>900</w:t>
            </w: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7.4.</w:t>
            </w:r>
          </w:p>
        </w:tc>
        <w:tc>
          <w:tcPr>
            <w:tcW w:w="4536" w:type="dxa"/>
            <w:vAlign w:val="center"/>
          </w:tcPr>
          <w:p w:rsidR="00191E61" w:rsidRPr="00A134D9" w:rsidRDefault="00191E61" w:rsidP="00A04C75">
            <w:pPr>
              <w:pStyle w:val="aa"/>
              <w:rPr>
                <w:b/>
              </w:rPr>
            </w:pPr>
            <w:r w:rsidRPr="00A134D9">
              <w:rPr>
                <w:b/>
              </w:rPr>
              <w:t>Теплоснабжение</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rPr>
                <w:highlight w:val="yellow"/>
              </w:rPr>
            </w:pPr>
          </w:p>
        </w:tc>
        <w:tc>
          <w:tcPr>
            <w:tcW w:w="1418" w:type="dxa"/>
          </w:tcPr>
          <w:p w:rsidR="00191E61" w:rsidRPr="00A12184" w:rsidRDefault="00191E61" w:rsidP="00A04C75">
            <w:pPr>
              <w:pStyle w:val="aa"/>
              <w:jc w:val="center"/>
              <w:rPr>
                <w:highlight w:val="yellow"/>
              </w:rPr>
            </w:pPr>
          </w:p>
        </w:tc>
      </w:tr>
      <w:tr w:rsidR="00191E61" w:rsidRPr="00A12184" w:rsidTr="00A04C75">
        <w:tc>
          <w:tcPr>
            <w:tcW w:w="959" w:type="dxa"/>
            <w:vAlign w:val="center"/>
          </w:tcPr>
          <w:p w:rsidR="00191E61" w:rsidRPr="00A134D9" w:rsidRDefault="00191E61" w:rsidP="00A04C75">
            <w:pPr>
              <w:pStyle w:val="aa"/>
              <w:jc w:val="center"/>
            </w:pPr>
            <w:r w:rsidRPr="00A134D9">
              <w:t>7.4.1</w:t>
            </w:r>
          </w:p>
        </w:tc>
        <w:tc>
          <w:tcPr>
            <w:tcW w:w="4536" w:type="dxa"/>
            <w:vAlign w:val="center"/>
          </w:tcPr>
          <w:p w:rsidR="00191E61" w:rsidRPr="00A134D9" w:rsidRDefault="00191E61" w:rsidP="00A04C75">
            <w:pPr>
              <w:pStyle w:val="aa"/>
            </w:pPr>
            <w:r w:rsidRPr="00A134D9">
              <w:t>Теплопотребление, всего</w:t>
            </w:r>
          </w:p>
        </w:tc>
        <w:tc>
          <w:tcPr>
            <w:tcW w:w="992" w:type="dxa"/>
            <w:vAlign w:val="center"/>
          </w:tcPr>
          <w:p w:rsidR="00191E61" w:rsidRPr="00A134D9" w:rsidRDefault="00191E61" w:rsidP="00A04C75">
            <w:pPr>
              <w:pStyle w:val="aa"/>
              <w:jc w:val="center"/>
            </w:pPr>
            <w:r w:rsidRPr="00A134D9">
              <w:t xml:space="preserve">Гкал/ год </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7.4.1.1</w:t>
            </w:r>
          </w:p>
        </w:tc>
        <w:tc>
          <w:tcPr>
            <w:tcW w:w="4536" w:type="dxa"/>
            <w:vAlign w:val="center"/>
          </w:tcPr>
          <w:p w:rsidR="00191E61" w:rsidRPr="00A134D9" w:rsidRDefault="00191E61" w:rsidP="00A04C75">
            <w:pPr>
              <w:pStyle w:val="aa"/>
            </w:pPr>
            <w:r w:rsidRPr="00A134D9">
              <w:t xml:space="preserve">- на коммунально-бытовые нужды </w:t>
            </w:r>
          </w:p>
        </w:tc>
        <w:tc>
          <w:tcPr>
            <w:tcW w:w="992" w:type="dxa"/>
            <w:vAlign w:val="center"/>
          </w:tcPr>
          <w:p w:rsidR="00191E61" w:rsidRPr="00A134D9" w:rsidRDefault="00191E61" w:rsidP="00A04C75">
            <w:pPr>
              <w:pStyle w:val="aa"/>
              <w:jc w:val="center"/>
            </w:pPr>
            <w:r w:rsidRPr="00A134D9">
              <w:t xml:space="preserve">Гкал/ год </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7.4.1.2</w:t>
            </w:r>
          </w:p>
        </w:tc>
        <w:tc>
          <w:tcPr>
            <w:tcW w:w="4536" w:type="dxa"/>
            <w:vAlign w:val="center"/>
          </w:tcPr>
          <w:p w:rsidR="00191E61" w:rsidRPr="00A134D9" w:rsidRDefault="00191E61" w:rsidP="00A04C75">
            <w:pPr>
              <w:pStyle w:val="aa"/>
            </w:pPr>
            <w:r w:rsidRPr="00A134D9">
              <w:t xml:space="preserve">- на производственные нужды </w:t>
            </w:r>
          </w:p>
        </w:tc>
        <w:tc>
          <w:tcPr>
            <w:tcW w:w="992" w:type="dxa"/>
            <w:vAlign w:val="center"/>
          </w:tcPr>
          <w:p w:rsidR="00191E61" w:rsidRPr="00A134D9" w:rsidRDefault="00191E61" w:rsidP="00A04C75">
            <w:pPr>
              <w:pStyle w:val="aa"/>
              <w:jc w:val="center"/>
            </w:pPr>
            <w:r w:rsidRPr="00A134D9">
              <w:t xml:space="preserve">Гкал/ год </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7.4.2</w:t>
            </w:r>
          </w:p>
        </w:tc>
        <w:tc>
          <w:tcPr>
            <w:tcW w:w="4536" w:type="dxa"/>
            <w:vAlign w:val="center"/>
          </w:tcPr>
          <w:p w:rsidR="00191E61" w:rsidRPr="00A134D9" w:rsidRDefault="00191E61" w:rsidP="00A04C75">
            <w:pPr>
              <w:pStyle w:val="aa"/>
            </w:pPr>
            <w:r w:rsidRPr="00A134D9">
              <w:t>Протяженность сетей</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7.4.3</w:t>
            </w:r>
          </w:p>
        </w:tc>
        <w:tc>
          <w:tcPr>
            <w:tcW w:w="4536" w:type="dxa"/>
            <w:vAlign w:val="center"/>
          </w:tcPr>
          <w:p w:rsidR="00191E61" w:rsidRPr="00A134D9" w:rsidRDefault="00191E61" w:rsidP="00A04C75">
            <w:pPr>
              <w:pStyle w:val="aa"/>
            </w:pPr>
            <w:r w:rsidRPr="00A134D9">
              <w:t>Производительность централизованных источников тепла</w:t>
            </w:r>
          </w:p>
        </w:tc>
        <w:tc>
          <w:tcPr>
            <w:tcW w:w="992" w:type="dxa"/>
            <w:vAlign w:val="center"/>
          </w:tcPr>
          <w:p w:rsidR="00191E61" w:rsidRPr="00A134D9" w:rsidRDefault="00191E61" w:rsidP="00A04C75">
            <w:pPr>
              <w:pStyle w:val="aa"/>
              <w:jc w:val="center"/>
            </w:pPr>
            <w:r w:rsidRPr="00A134D9">
              <w:t xml:space="preserve">Гкал/ час </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7.4.4</w:t>
            </w:r>
          </w:p>
        </w:tc>
        <w:tc>
          <w:tcPr>
            <w:tcW w:w="4536" w:type="dxa"/>
            <w:vAlign w:val="center"/>
          </w:tcPr>
          <w:p w:rsidR="00191E61" w:rsidRPr="00A134D9" w:rsidRDefault="00191E61" w:rsidP="00A04C75">
            <w:pPr>
              <w:pStyle w:val="aa"/>
            </w:pPr>
            <w:r w:rsidRPr="00A134D9">
              <w:t>Производительность локальных источников тепла</w:t>
            </w:r>
          </w:p>
        </w:tc>
        <w:tc>
          <w:tcPr>
            <w:tcW w:w="992" w:type="dxa"/>
            <w:vAlign w:val="center"/>
          </w:tcPr>
          <w:p w:rsidR="00191E61" w:rsidRPr="00A134D9" w:rsidRDefault="00191E61" w:rsidP="00A04C75">
            <w:pPr>
              <w:pStyle w:val="aa"/>
              <w:jc w:val="center"/>
            </w:pPr>
            <w:r w:rsidRPr="00A134D9">
              <w:t xml:space="preserve">Гкал/ час </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7.4.5</w:t>
            </w:r>
          </w:p>
        </w:tc>
        <w:tc>
          <w:tcPr>
            <w:tcW w:w="4536" w:type="dxa"/>
            <w:vAlign w:val="center"/>
          </w:tcPr>
          <w:p w:rsidR="00191E61" w:rsidRPr="00A134D9" w:rsidRDefault="00191E61" w:rsidP="00A04C75">
            <w:pPr>
              <w:pStyle w:val="aa"/>
            </w:pPr>
            <w:r w:rsidRPr="00A134D9">
              <w:t>Потребное количество тепла</w:t>
            </w:r>
          </w:p>
        </w:tc>
        <w:tc>
          <w:tcPr>
            <w:tcW w:w="992" w:type="dxa"/>
            <w:vAlign w:val="center"/>
          </w:tcPr>
          <w:p w:rsidR="00191E61" w:rsidRPr="00A134D9" w:rsidRDefault="00191E61" w:rsidP="00A04C75">
            <w:pPr>
              <w:pStyle w:val="aa"/>
              <w:jc w:val="center"/>
            </w:pPr>
            <w:r w:rsidRPr="00A134D9">
              <w:t xml:space="preserve">Гкал/ год </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7.5.</w:t>
            </w:r>
          </w:p>
        </w:tc>
        <w:tc>
          <w:tcPr>
            <w:tcW w:w="4536" w:type="dxa"/>
            <w:vAlign w:val="center"/>
          </w:tcPr>
          <w:p w:rsidR="00191E61" w:rsidRPr="00A134D9" w:rsidRDefault="00191E61" w:rsidP="00A04C75">
            <w:pPr>
              <w:pStyle w:val="aa"/>
              <w:rPr>
                <w:b/>
              </w:rPr>
            </w:pPr>
            <w:r w:rsidRPr="00A134D9">
              <w:rPr>
                <w:b/>
              </w:rPr>
              <w:t>Газоснабжение</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rPr>
                <w:highlight w:val="yellow"/>
              </w:rPr>
            </w:pPr>
          </w:p>
        </w:tc>
        <w:tc>
          <w:tcPr>
            <w:tcW w:w="1418" w:type="dxa"/>
          </w:tcPr>
          <w:p w:rsidR="00191E61" w:rsidRPr="00A12184" w:rsidRDefault="00191E61" w:rsidP="00A04C75">
            <w:pPr>
              <w:pStyle w:val="aa"/>
              <w:jc w:val="center"/>
              <w:rPr>
                <w:highlight w:val="yellow"/>
              </w:rPr>
            </w:pPr>
          </w:p>
        </w:tc>
      </w:tr>
      <w:tr w:rsidR="00191E61" w:rsidRPr="00A12184" w:rsidTr="00A04C75">
        <w:tc>
          <w:tcPr>
            <w:tcW w:w="959" w:type="dxa"/>
            <w:vAlign w:val="center"/>
          </w:tcPr>
          <w:p w:rsidR="00191E61" w:rsidRPr="00A134D9" w:rsidRDefault="00191E61" w:rsidP="00A04C75">
            <w:pPr>
              <w:pStyle w:val="aa"/>
              <w:jc w:val="center"/>
            </w:pPr>
            <w:r w:rsidRPr="00A134D9">
              <w:t>7.5.1</w:t>
            </w:r>
          </w:p>
        </w:tc>
        <w:tc>
          <w:tcPr>
            <w:tcW w:w="4536" w:type="dxa"/>
            <w:vAlign w:val="center"/>
          </w:tcPr>
          <w:p w:rsidR="00191E61" w:rsidRPr="00A134D9" w:rsidRDefault="00191E61" w:rsidP="00A04C75">
            <w:pPr>
              <w:pStyle w:val="aa"/>
            </w:pPr>
            <w:r w:rsidRPr="00A134D9">
              <w:t>Потребление газа, всего</w:t>
            </w:r>
          </w:p>
        </w:tc>
        <w:tc>
          <w:tcPr>
            <w:tcW w:w="992" w:type="dxa"/>
            <w:vAlign w:val="center"/>
          </w:tcPr>
          <w:p w:rsidR="00191E61" w:rsidRPr="00A134D9" w:rsidRDefault="00191E61" w:rsidP="00A04C75">
            <w:pPr>
              <w:pStyle w:val="aa"/>
              <w:jc w:val="center"/>
              <w:rPr>
                <w:vertAlign w:val="superscript"/>
              </w:rPr>
            </w:pPr>
            <w:r w:rsidRPr="00A134D9">
              <w:t>млн</w:t>
            </w:r>
            <w:proofErr w:type="gramStart"/>
            <w:r w:rsidRPr="00A134D9">
              <w:t>.м</w:t>
            </w:r>
            <w:proofErr w:type="gramEnd"/>
            <w:r w:rsidRPr="00A134D9">
              <w:rPr>
                <w:vertAlign w:val="superscript"/>
              </w:rPr>
              <w:t>3</w:t>
            </w:r>
          </w:p>
          <w:p w:rsidR="00191E61" w:rsidRPr="00A134D9" w:rsidRDefault="00191E61" w:rsidP="00A04C75">
            <w:pPr>
              <w:pStyle w:val="aa"/>
              <w:jc w:val="center"/>
            </w:pPr>
            <w:r w:rsidRPr="00A134D9">
              <w:t>/год</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rsidRPr="001D2844">
              <w:t>1</w:t>
            </w:r>
            <w:r>
              <w:t>,</w:t>
            </w:r>
            <w:r w:rsidRPr="001D2844">
              <w:t>19</w:t>
            </w:r>
          </w:p>
        </w:tc>
      </w:tr>
      <w:tr w:rsidR="00191E61" w:rsidRPr="00A12184" w:rsidTr="00A04C75">
        <w:tc>
          <w:tcPr>
            <w:tcW w:w="959" w:type="dxa"/>
            <w:vAlign w:val="center"/>
          </w:tcPr>
          <w:p w:rsidR="00191E61" w:rsidRPr="00A134D9" w:rsidRDefault="00191E61" w:rsidP="00A04C75">
            <w:pPr>
              <w:pStyle w:val="aa"/>
              <w:jc w:val="center"/>
            </w:pPr>
            <w:r w:rsidRPr="00A134D9">
              <w:t>7.5.1.1</w:t>
            </w:r>
          </w:p>
        </w:tc>
        <w:tc>
          <w:tcPr>
            <w:tcW w:w="4536" w:type="dxa"/>
            <w:vAlign w:val="center"/>
          </w:tcPr>
          <w:p w:rsidR="00191E61" w:rsidRPr="00A134D9" w:rsidRDefault="00191E61" w:rsidP="00A04C75">
            <w:pPr>
              <w:pStyle w:val="aa"/>
            </w:pPr>
            <w:r w:rsidRPr="00A134D9">
              <w:t xml:space="preserve">- на коммунально-бытовые нужды </w:t>
            </w:r>
          </w:p>
        </w:tc>
        <w:tc>
          <w:tcPr>
            <w:tcW w:w="992" w:type="dxa"/>
            <w:vAlign w:val="center"/>
          </w:tcPr>
          <w:p w:rsidR="00191E61" w:rsidRPr="00A134D9" w:rsidRDefault="00191E61" w:rsidP="00A04C75">
            <w:pPr>
              <w:pStyle w:val="aa"/>
              <w:jc w:val="center"/>
              <w:rPr>
                <w:vertAlign w:val="superscript"/>
              </w:rPr>
            </w:pPr>
            <w:r w:rsidRPr="00A134D9">
              <w:t>млн</w:t>
            </w:r>
            <w:proofErr w:type="gramStart"/>
            <w:r w:rsidRPr="00A134D9">
              <w:t>.м</w:t>
            </w:r>
            <w:proofErr w:type="gramEnd"/>
            <w:r w:rsidRPr="00A134D9">
              <w:rPr>
                <w:vertAlign w:val="superscript"/>
              </w:rPr>
              <w:t>3</w:t>
            </w:r>
          </w:p>
          <w:p w:rsidR="00191E61" w:rsidRPr="00A134D9" w:rsidRDefault="00191E61" w:rsidP="00A04C75">
            <w:pPr>
              <w:pStyle w:val="aa"/>
              <w:jc w:val="center"/>
            </w:pPr>
            <w:r w:rsidRPr="00A134D9">
              <w:t>/год</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rsidRPr="001D2844">
              <w:t>1</w:t>
            </w:r>
            <w:r>
              <w:t>,</w:t>
            </w:r>
            <w:r w:rsidRPr="001D2844">
              <w:t>19</w:t>
            </w:r>
          </w:p>
        </w:tc>
      </w:tr>
      <w:tr w:rsidR="00191E61" w:rsidRPr="00A12184" w:rsidTr="00A04C75">
        <w:tc>
          <w:tcPr>
            <w:tcW w:w="959" w:type="dxa"/>
            <w:vAlign w:val="center"/>
          </w:tcPr>
          <w:p w:rsidR="00191E61" w:rsidRPr="00A134D9" w:rsidRDefault="00191E61" w:rsidP="00A04C75">
            <w:pPr>
              <w:pStyle w:val="aa"/>
              <w:jc w:val="center"/>
            </w:pPr>
            <w:r w:rsidRPr="00A134D9">
              <w:t>7.5.1.2</w:t>
            </w:r>
          </w:p>
        </w:tc>
        <w:tc>
          <w:tcPr>
            <w:tcW w:w="4536" w:type="dxa"/>
            <w:vAlign w:val="center"/>
          </w:tcPr>
          <w:p w:rsidR="00191E61" w:rsidRPr="00A134D9" w:rsidRDefault="00191E61" w:rsidP="00A04C75">
            <w:pPr>
              <w:pStyle w:val="aa"/>
            </w:pPr>
            <w:r w:rsidRPr="00A134D9">
              <w:t xml:space="preserve">- на производственные нужды </w:t>
            </w:r>
          </w:p>
        </w:tc>
        <w:tc>
          <w:tcPr>
            <w:tcW w:w="992" w:type="dxa"/>
            <w:vAlign w:val="center"/>
          </w:tcPr>
          <w:p w:rsidR="00191E61" w:rsidRPr="00A134D9" w:rsidRDefault="00191E61" w:rsidP="00A04C75">
            <w:pPr>
              <w:pStyle w:val="aa"/>
              <w:jc w:val="center"/>
              <w:rPr>
                <w:vertAlign w:val="superscript"/>
              </w:rPr>
            </w:pPr>
            <w:r w:rsidRPr="00A134D9">
              <w:t>млн</w:t>
            </w:r>
            <w:proofErr w:type="gramStart"/>
            <w:r w:rsidRPr="00A134D9">
              <w:t>.м</w:t>
            </w:r>
            <w:proofErr w:type="gramEnd"/>
            <w:r w:rsidRPr="00A134D9">
              <w:rPr>
                <w:vertAlign w:val="superscript"/>
              </w:rPr>
              <w:t>3</w:t>
            </w:r>
          </w:p>
          <w:p w:rsidR="00191E61" w:rsidRPr="00A134D9" w:rsidRDefault="00191E61" w:rsidP="00A04C75">
            <w:pPr>
              <w:pStyle w:val="aa"/>
              <w:jc w:val="center"/>
            </w:pPr>
            <w:r w:rsidRPr="00A134D9">
              <w:t>/год</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7.5.2</w:t>
            </w:r>
          </w:p>
        </w:tc>
        <w:tc>
          <w:tcPr>
            <w:tcW w:w="4536" w:type="dxa"/>
            <w:vAlign w:val="center"/>
          </w:tcPr>
          <w:p w:rsidR="00191E61" w:rsidRPr="00A134D9" w:rsidRDefault="00191E61" w:rsidP="00A04C75">
            <w:pPr>
              <w:pStyle w:val="aa"/>
            </w:pPr>
            <w:r w:rsidRPr="00A134D9">
              <w:t>Источники подачи газа</w:t>
            </w:r>
          </w:p>
        </w:tc>
        <w:tc>
          <w:tcPr>
            <w:tcW w:w="992" w:type="dxa"/>
            <w:vAlign w:val="center"/>
          </w:tcPr>
          <w:p w:rsidR="00191E61" w:rsidRPr="00A134D9" w:rsidRDefault="00191E61" w:rsidP="00A04C75">
            <w:pPr>
              <w:pStyle w:val="aa"/>
              <w:jc w:val="center"/>
              <w:rPr>
                <w:vertAlign w:val="superscript"/>
              </w:rPr>
            </w:pPr>
            <w:r w:rsidRPr="00A134D9">
              <w:t>млн</w:t>
            </w:r>
            <w:proofErr w:type="gramStart"/>
            <w:r w:rsidRPr="00A134D9">
              <w:t>.м</w:t>
            </w:r>
            <w:proofErr w:type="gramEnd"/>
            <w:r w:rsidRPr="00A134D9">
              <w:rPr>
                <w:vertAlign w:val="superscript"/>
              </w:rPr>
              <w:t>3</w:t>
            </w:r>
          </w:p>
          <w:p w:rsidR="00191E61" w:rsidRPr="00A134D9" w:rsidRDefault="00191E61" w:rsidP="00A04C75">
            <w:pPr>
              <w:pStyle w:val="aa"/>
              <w:jc w:val="center"/>
            </w:pPr>
            <w:r w:rsidRPr="00A134D9">
              <w:t>/год</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w:t>
            </w:r>
          </w:p>
        </w:tc>
      </w:tr>
      <w:tr w:rsidR="00191E61" w:rsidRPr="00A12184" w:rsidTr="00A04C75">
        <w:tc>
          <w:tcPr>
            <w:tcW w:w="959" w:type="dxa"/>
            <w:vAlign w:val="center"/>
          </w:tcPr>
          <w:p w:rsidR="00191E61" w:rsidRPr="00A134D9" w:rsidRDefault="00191E61" w:rsidP="00A04C75">
            <w:pPr>
              <w:pStyle w:val="aa"/>
              <w:jc w:val="center"/>
            </w:pPr>
            <w:r w:rsidRPr="00A134D9">
              <w:t>7.5.3</w:t>
            </w:r>
          </w:p>
        </w:tc>
        <w:tc>
          <w:tcPr>
            <w:tcW w:w="4536" w:type="dxa"/>
            <w:vAlign w:val="center"/>
          </w:tcPr>
          <w:p w:rsidR="00191E61" w:rsidRPr="00A134D9" w:rsidRDefault="00191E61" w:rsidP="00A04C75">
            <w:pPr>
              <w:pStyle w:val="aa"/>
            </w:pPr>
            <w:r w:rsidRPr="00A134D9">
              <w:t xml:space="preserve">Протяженность сетей газопровода </w:t>
            </w:r>
          </w:p>
        </w:tc>
        <w:tc>
          <w:tcPr>
            <w:tcW w:w="992" w:type="dxa"/>
            <w:vAlign w:val="center"/>
          </w:tcPr>
          <w:p w:rsidR="00191E61" w:rsidRPr="00A134D9" w:rsidRDefault="00191E61" w:rsidP="00A04C75">
            <w:pPr>
              <w:pStyle w:val="aa"/>
              <w:jc w:val="center"/>
            </w:pPr>
            <w:r w:rsidRPr="00A134D9">
              <w:t>км</w:t>
            </w:r>
          </w:p>
        </w:tc>
        <w:tc>
          <w:tcPr>
            <w:tcW w:w="1559" w:type="dxa"/>
            <w:vAlign w:val="center"/>
          </w:tcPr>
          <w:p w:rsidR="00191E61" w:rsidRPr="00A12184" w:rsidRDefault="00191E61" w:rsidP="00A04C75">
            <w:pPr>
              <w:pStyle w:val="aa"/>
              <w:jc w:val="center"/>
            </w:pPr>
            <w:r>
              <w:t>0,77</w:t>
            </w:r>
          </w:p>
        </w:tc>
        <w:tc>
          <w:tcPr>
            <w:tcW w:w="1418" w:type="dxa"/>
            <w:vAlign w:val="center"/>
          </w:tcPr>
          <w:p w:rsidR="00191E61" w:rsidRPr="00A12184" w:rsidRDefault="00191E61" w:rsidP="00A04C75">
            <w:pPr>
              <w:pStyle w:val="aa"/>
              <w:jc w:val="center"/>
            </w:pPr>
            <w:r>
              <w:t>0,77</w:t>
            </w:r>
          </w:p>
        </w:tc>
      </w:tr>
      <w:tr w:rsidR="00191E61" w:rsidRPr="00A12184" w:rsidTr="00A04C75">
        <w:tc>
          <w:tcPr>
            <w:tcW w:w="959" w:type="dxa"/>
            <w:vAlign w:val="center"/>
          </w:tcPr>
          <w:p w:rsidR="00191E61" w:rsidRPr="00A134D9" w:rsidRDefault="00191E61" w:rsidP="00A04C75">
            <w:pPr>
              <w:pStyle w:val="aa"/>
              <w:jc w:val="center"/>
              <w:rPr>
                <w:b/>
              </w:rPr>
            </w:pPr>
            <w:r w:rsidRPr="00A134D9">
              <w:rPr>
                <w:b/>
              </w:rPr>
              <w:t>7.6.</w:t>
            </w:r>
          </w:p>
        </w:tc>
        <w:tc>
          <w:tcPr>
            <w:tcW w:w="4536" w:type="dxa"/>
            <w:vAlign w:val="center"/>
          </w:tcPr>
          <w:p w:rsidR="00191E61" w:rsidRPr="00A134D9" w:rsidRDefault="00191E61" w:rsidP="00A04C75">
            <w:pPr>
              <w:pStyle w:val="aa"/>
              <w:rPr>
                <w:b/>
              </w:rPr>
            </w:pPr>
            <w:r w:rsidRPr="00A134D9">
              <w:rPr>
                <w:b/>
              </w:rPr>
              <w:t>Связь</w:t>
            </w:r>
          </w:p>
        </w:tc>
        <w:tc>
          <w:tcPr>
            <w:tcW w:w="992" w:type="dxa"/>
            <w:vAlign w:val="center"/>
          </w:tcPr>
          <w:p w:rsidR="00191E61" w:rsidRPr="00A134D9" w:rsidRDefault="00191E61" w:rsidP="00A04C75">
            <w:pPr>
              <w:pStyle w:val="aa"/>
              <w:jc w:val="center"/>
            </w:pPr>
          </w:p>
        </w:tc>
        <w:tc>
          <w:tcPr>
            <w:tcW w:w="1559" w:type="dxa"/>
            <w:vAlign w:val="center"/>
          </w:tcPr>
          <w:p w:rsidR="00191E61" w:rsidRPr="00A12184" w:rsidRDefault="00191E61" w:rsidP="00A04C75">
            <w:pPr>
              <w:pStyle w:val="aa"/>
              <w:jc w:val="center"/>
            </w:pPr>
          </w:p>
        </w:tc>
        <w:tc>
          <w:tcPr>
            <w:tcW w:w="1418" w:type="dxa"/>
          </w:tcPr>
          <w:p w:rsidR="00191E61" w:rsidRPr="00A12184" w:rsidRDefault="00191E61" w:rsidP="00A04C75">
            <w:pPr>
              <w:pStyle w:val="aa"/>
              <w:jc w:val="center"/>
            </w:pPr>
          </w:p>
        </w:tc>
      </w:tr>
      <w:tr w:rsidR="00191E61" w:rsidRPr="00A12184" w:rsidTr="00A04C75">
        <w:tc>
          <w:tcPr>
            <w:tcW w:w="959" w:type="dxa"/>
            <w:vAlign w:val="center"/>
          </w:tcPr>
          <w:p w:rsidR="00191E61" w:rsidRPr="00A134D9" w:rsidRDefault="00191E61" w:rsidP="00A04C75">
            <w:pPr>
              <w:pStyle w:val="aa"/>
              <w:jc w:val="center"/>
            </w:pPr>
            <w:r w:rsidRPr="00A134D9">
              <w:t>7.6.1</w:t>
            </w:r>
          </w:p>
        </w:tc>
        <w:tc>
          <w:tcPr>
            <w:tcW w:w="4536" w:type="dxa"/>
            <w:vAlign w:val="center"/>
          </w:tcPr>
          <w:p w:rsidR="00191E61" w:rsidRPr="00A134D9" w:rsidRDefault="00191E61" w:rsidP="00A04C75">
            <w:pPr>
              <w:pStyle w:val="aa"/>
            </w:pPr>
            <w:r w:rsidRPr="00A134D9">
              <w:t>Охват населения телевизионным вещанием</w:t>
            </w:r>
          </w:p>
        </w:tc>
        <w:tc>
          <w:tcPr>
            <w:tcW w:w="992" w:type="dxa"/>
            <w:vAlign w:val="center"/>
          </w:tcPr>
          <w:p w:rsidR="00191E61" w:rsidRPr="00A134D9" w:rsidRDefault="00191E61" w:rsidP="00A04C75">
            <w:pPr>
              <w:pStyle w:val="aa"/>
              <w:jc w:val="center"/>
              <w:rPr>
                <w:i/>
              </w:rPr>
            </w:pPr>
            <w:r w:rsidRPr="00A134D9">
              <w:rPr>
                <w:i/>
              </w:rPr>
              <w:t>%</w:t>
            </w:r>
          </w:p>
        </w:tc>
        <w:tc>
          <w:tcPr>
            <w:tcW w:w="1559" w:type="dxa"/>
            <w:vAlign w:val="center"/>
          </w:tcPr>
          <w:p w:rsidR="00191E61" w:rsidRPr="00A12184" w:rsidRDefault="00191E61" w:rsidP="00A04C75">
            <w:pPr>
              <w:pStyle w:val="aa"/>
              <w:jc w:val="center"/>
            </w:pPr>
            <w:r>
              <w:t>100</w:t>
            </w:r>
          </w:p>
        </w:tc>
        <w:tc>
          <w:tcPr>
            <w:tcW w:w="1418" w:type="dxa"/>
            <w:vAlign w:val="center"/>
          </w:tcPr>
          <w:p w:rsidR="00191E61" w:rsidRPr="00A12184" w:rsidRDefault="00191E61" w:rsidP="00A04C75">
            <w:pPr>
              <w:pStyle w:val="aa"/>
              <w:jc w:val="center"/>
            </w:pPr>
            <w:r>
              <w:t>100</w:t>
            </w:r>
          </w:p>
        </w:tc>
      </w:tr>
      <w:tr w:rsidR="00191E61" w:rsidRPr="00A12184" w:rsidTr="00A04C75">
        <w:tc>
          <w:tcPr>
            <w:tcW w:w="959" w:type="dxa"/>
            <w:vAlign w:val="center"/>
          </w:tcPr>
          <w:p w:rsidR="00191E61" w:rsidRPr="00A134D9" w:rsidRDefault="00191E61" w:rsidP="00A04C75">
            <w:pPr>
              <w:pStyle w:val="aa"/>
              <w:jc w:val="center"/>
            </w:pPr>
            <w:r w:rsidRPr="00A134D9">
              <w:t>7.6.2</w:t>
            </w:r>
          </w:p>
        </w:tc>
        <w:tc>
          <w:tcPr>
            <w:tcW w:w="4536" w:type="dxa"/>
            <w:vAlign w:val="center"/>
          </w:tcPr>
          <w:p w:rsidR="00191E61" w:rsidRPr="00A134D9" w:rsidRDefault="00191E61" w:rsidP="00A04C75">
            <w:pPr>
              <w:pStyle w:val="aa"/>
            </w:pPr>
            <w:r w:rsidRPr="00A134D9">
              <w:t>Обеспеченность населения телефонной сетью общего пользования</w:t>
            </w:r>
          </w:p>
        </w:tc>
        <w:tc>
          <w:tcPr>
            <w:tcW w:w="992" w:type="dxa"/>
            <w:vAlign w:val="center"/>
          </w:tcPr>
          <w:p w:rsidR="00191E61" w:rsidRPr="00A134D9" w:rsidRDefault="00191E61" w:rsidP="00A04C75">
            <w:pPr>
              <w:pStyle w:val="aa"/>
              <w:jc w:val="center"/>
            </w:pPr>
            <w:r w:rsidRPr="00A134D9">
              <w:t>номеров</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rsidRPr="008D3A5C">
              <w:t>236</w:t>
            </w:r>
            <w:r>
              <w:t>7</w:t>
            </w:r>
          </w:p>
        </w:tc>
      </w:tr>
      <w:tr w:rsidR="00191E61" w:rsidRPr="00A12184" w:rsidTr="00A04C75">
        <w:tc>
          <w:tcPr>
            <w:tcW w:w="959" w:type="dxa"/>
            <w:vAlign w:val="center"/>
          </w:tcPr>
          <w:p w:rsidR="00191E61" w:rsidRPr="00A134D9" w:rsidRDefault="00191E61" w:rsidP="00A04C75">
            <w:pPr>
              <w:pStyle w:val="aa"/>
              <w:jc w:val="center"/>
            </w:pPr>
            <w:r w:rsidRPr="00A134D9">
              <w:t>7.6.3</w:t>
            </w:r>
          </w:p>
        </w:tc>
        <w:tc>
          <w:tcPr>
            <w:tcW w:w="4536" w:type="dxa"/>
            <w:vAlign w:val="center"/>
          </w:tcPr>
          <w:p w:rsidR="00191E61" w:rsidRPr="00A134D9" w:rsidRDefault="00191E61" w:rsidP="00A04C75">
            <w:pPr>
              <w:pStyle w:val="aa"/>
            </w:pPr>
            <w:r w:rsidRPr="00A134D9">
              <w:t>Обеспеченность</w:t>
            </w:r>
          </w:p>
        </w:tc>
        <w:tc>
          <w:tcPr>
            <w:tcW w:w="992" w:type="dxa"/>
            <w:vAlign w:val="center"/>
          </w:tcPr>
          <w:p w:rsidR="00191E61" w:rsidRPr="00A134D9" w:rsidRDefault="00191E61" w:rsidP="00A04C75">
            <w:pPr>
              <w:pStyle w:val="aa"/>
              <w:jc w:val="center"/>
              <w:rPr>
                <w:i/>
              </w:rPr>
            </w:pPr>
            <w:r w:rsidRPr="00A134D9">
              <w:rPr>
                <w:i/>
              </w:rPr>
              <w:t>%</w:t>
            </w:r>
          </w:p>
        </w:tc>
        <w:tc>
          <w:tcPr>
            <w:tcW w:w="1559" w:type="dxa"/>
            <w:vAlign w:val="center"/>
          </w:tcPr>
          <w:p w:rsidR="00191E61" w:rsidRPr="00A12184" w:rsidRDefault="00191E61" w:rsidP="00A04C75">
            <w:pPr>
              <w:pStyle w:val="aa"/>
              <w:jc w:val="center"/>
            </w:pPr>
            <w:r>
              <w:t>-</w:t>
            </w:r>
          </w:p>
        </w:tc>
        <w:tc>
          <w:tcPr>
            <w:tcW w:w="1418" w:type="dxa"/>
            <w:vAlign w:val="center"/>
          </w:tcPr>
          <w:p w:rsidR="00191E61" w:rsidRPr="00A12184" w:rsidRDefault="00191E61" w:rsidP="00A04C75">
            <w:pPr>
              <w:pStyle w:val="aa"/>
              <w:jc w:val="center"/>
            </w:pPr>
            <w:r>
              <w:t>100</w:t>
            </w:r>
          </w:p>
        </w:tc>
      </w:tr>
    </w:tbl>
    <w:p w:rsidR="00DA6E93" w:rsidRPr="009875CB" w:rsidRDefault="00DA6E93" w:rsidP="00DA6E93">
      <w:pPr>
        <w:pStyle w:val="aa"/>
      </w:pPr>
      <w:r w:rsidRPr="00144F85">
        <w:rPr>
          <w:b/>
        </w:rPr>
        <w:t>Примечание</w:t>
      </w:r>
      <w:r>
        <w:t>: * – расчеты выполнены с учетом незарегистрированного (дачного) населения населенного пункта.</w:t>
      </w:r>
    </w:p>
    <w:p w:rsidR="00100A8E" w:rsidRPr="00100A8E" w:rsidRDefault="00100A8E" w:rsidP="00732C3E">
      <w:pPr>
        <w:spacing w:after="0" w:line="240" w:lineRule="auto"/>
        <w:ind w:firstLine="142"/>
        <w:rPr>
          <w:rFonts w:ascii="Tahoma" w:hAnsi="Tahoma" w:cs="Tahoma"/>
          <w:sz w:val="20"/>
          <w:szCs w:val="20"/>
        </w:rPr>
      </w:pPr>
    </w:p>
    <w:sectPr w:rsidR="00100A8E" w:rsidRPr="00100A8E" w:rsidSect="006F47B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53B" w:rsidRPr="00B30C8C" w:rsidRDefault="0036653B" w:rsidP="00B30C8C">
      <w:pPr>
        <w:pStyle w:val="ConsPlusNormal"/>
        <w:rPr>
          <w:rFonts w:ascii="Calibri" w:hAnsi="Calibri" w:cs="Times New Roman"/>
          <w:sz w:val="22"/>
          <w:szCs w:val="22"/>
        </w:rPr>
      </w:pPr>
      <w:r>
        <w:separator/>
      </w:r>
    </w:p>
  </w:endnote>
  <w:endnote w:type="continuationSeparator" w:id="1">
    <w:p w:rsidR="0036653B" w:rsidRPr="00B30C8C" w:rsidRDefault="0036653B" w:rsidP="00B30C8C">
      <w:pPr>
        <w:pStyle w:val="ConsPlusNorma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20B0604020202020204"/>
    <w:charset w:val="00"/>
    <w:family w:val="auto"/>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3B" w:rsidRDefault="0036653B">
    <w:pPr>
      <w:pStyle w:val="af4"/>
      <w:jc w:val="right"/>
    </w:pPr>
    <w:fldSimple w:instr=" PAGE   \* MERGEFORMAT ">
      <w:r w:rsidR="00307B5F">
        <w:rPr>
          <w:noProof/>
        </w:rPr>
        <w:t>3</w:t>
      </w:r>
    </w:fldSimple>
  </w:p>
  <w:p w:rsidR="0036653B" w:rsidRDefault="0036653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53B" w:rsidRPr="00B30C8C" w:rsidRDefault="0036653B" w:rsidP="00B30C8C">
      <w:pPr>
        <w:pStyle w:val="ConsPlusNormal"/>
        <w:rPr>
          <w:rFonts w:ascii="Calibri" w:hAnsi="Calibri" w:cs="Times New Roman"/>
          <w:sz w:val="22"/>
          <w:szCs w:val="22"/>
        </w:rPr>
      </w:pPr>
      <w:r>
        <w:separator/>
      </w:r>
    </w:p>
  </w:footnote>
  <w:footnote w:type="continuationSeparator" w:id="1">
    <w:p w:rsidR="0036653B" w:rsidRPr="00B30C8C" w:rsidRDefault="0036653B" w:rsidP="00B30C8C">
      <w:pPr>
        <w:pStyle w:val="ConsPlusNorma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64A8B3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19657B0"/>
    <w:lvl w:ilvl="0">
      <w:start w:val="1"/>
      <w:numFmt w:val="bullet"/>
      <w:lvlText w:val=""/>
      <w:lvlJc w:val="left"/>
      <w:pPr>
        <w:tabs>
          <w:tab w:val="num" w:pos="360"/>
        </w:tabs>
        <w:ind w:left="360" w:hanging="360"/>
      </w:pPr>
      <w:rPr>
        <w:rFonts w:ascii="Symbol" w:hAnsi="Symbol" w:hint="default"/>
      </w:rPr>
    </w:lvl>
  </w:abstractNum>
  <w:abstractNum w:abstractNumId="2">
    <w:nsid w:val="01D151A3"/>
    <w:multiLevelType w:val="hybridMultilevel"/>
    <w:tmpl w:val="382658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9F379F"/>
    <w:multiLevelType w:val="hybridMultilevel"/>
    <w:tmpl w:val="F2C05DC0"/>
    <w:lvl w:ilvl="0" w:tplc="E62CB370">
      <w:start w:val="1"/>
      <w:numFmt w:val="bullet"/>
      <w:lvlText w:val=""/>
      <w:lvlJc w:val="left"/>
      <w:pPr>
        <w:ind w:left="14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881519"/>
    <w:multiLevelType w:val="hybridMultilevel"/>
    <w:tmpl w:val="E9BA28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19616B"/>
    <w:multiLevelType w:val="hybridMultilevel"/>
    <w:tmpl w:val="0158DB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5BC1F6A"/>
    <w:multiLevelType w:val="hybridMultilevel"/>
    <w:tmpl w:val="A45AC3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0363F9"/>
    <w:multiLevelType w:val="hybridMultilevel"/>
    <w:tmpl w:val="0CCE9B04"/>
    <w:lvl w:ilvl="0" w:tplc="69D460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706BE2"/>
    <w:multiLevelType w:val="hybridMultilevel"/>
    <w:tmpl w:val="8B16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B22824"/>
    <w:multiLevelType w:val="hybridMultilevel"/>
    <w:tmpl w:val="A21A4F98"/>
    <w:lvl w:ilvl="0" w:tplc="39722F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1313566"/>
    <w:multiLevelType w:val="hybridMultilevel"/>
    <w:tmpl w:val="BF92BAB8"/>
    <w:lvl w:ilvl="0" w:tplc="CBCC061C">
      <w:start w:val="1"/>
      <w:numFmt w:val="bullet"/>
      <w:lvlText w:val=""/>
      <w:lvlJc w:val="left"/>
      <w:pPr>
        <w:ind w:left="1429" w:hanging="360"/>
      </w:pPr>
      <w:rPr>
        <w:rFonts w:ascii="Symbol" w:eastAsia="Calibri" w:hAnsi="Symbol" w:cs="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F802B6"/>
    <w:multiLevelType w:val="hybridMultilevel"/>
    <w:tmpl w:val="10667D34"/>
    <w:lvl w:ilvl="0" w:tplc="776CC50C">
      <w:start w:val="27"/>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649E6"/>
    <w:multiLevelType w:val="hybridMultilevel"/>
    <w:tmpl w:val="A29A8A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B2342"/>
    <w:multiLevelType w:val="hybridMultilevel"/>
    <w:tmpl w:val="893A0F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6C0C5A"/>
    <w:multiLevelType w:val="hybridMultilevel"/>
    <w:tmpl w:val="1E20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07037"/>
    <w:multiLevelType w:val="hybridMultilevel"/>
    <w:tmpl w:val="D37CB738"/>
    <w:lvl w:ilvl="0" w:tplc="04190005">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837ABB"/>
    <w:multiLevelType w:val="hybridMultilevel"/>
    <w:tmpl w:val="7C0AF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23AB5"/>
    <w:multiLevelType w:val="hybridMultilevel"/>
    <w:tmpl w:val="27FC6C1C"/>
    <w:lvl w:ilvl="0" w:tplc="E6468A54">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345307"/>
    <w:multiLevelType w:val="multilevel"/>
    <w:tmpl w:val="C54A340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43820CEB"/>
    <w:multiLevelType w:val="hybridMultilevel"/>
    <w:tmpl w:val="794E242E"/>
    <w:lvl w:ilvl="0" w:tplc="6CD4785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C1054D"/>
    <w:multiLevelType w:val="hybridMultilevel"/>
    <w:tmpl w:val="2CB6BE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C10033"/>
    <w:multiLevelType w:val="hybridMultilevel"/>
    <w:tmpl w:val="8910CE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4462AB"/>
    <w:multiLevelType w:val="hybridMultilevel"/>
    <w:tmpl w:val="0F00B798"/>
    <w:lvl w:ilvl="0" w:tplc="7D1C3E64">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55DC3"/>
    <w:multiLevelType w:val="hybridMultilevel"/>
    <w:tmpl w:val="E40A08D4"/>
    <w:lvl w:ilvl="0" w:tplc="7D1C3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993275"/>
    <w:multiLevelType w:val="hybridMultilevel"/>
    <w:tmpl w:val="9050D56A"/>
    <w:lvl w:ilvl="0" w:tplc="F98CF5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D9B3335"/>
    <w:multiLevelType w:val="hybridMultilevel"/>
    <w:tmpl w:val="F1DC4D5C"/>
    <w:lvl w:ilvl="0" w:tplc="7D1C3E64">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732177C7"/>
    <w:multiLevelType w:val="hybridMultilevel"/>
    <w:tmpl w:val="BB88D93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8FD5031"/>
    <w:multiLevelType w:val="hybridMultilevel"/>
    <w:tmpl w:val="0CA69A32"/>
    <w:lvl w:ilvl="0" w:tplc="7D1C3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9"/>
  </w:num>
  <w:num w:numId="3">
    <w:abstractNumId w:val="7"/>
  </w:num>
  <w:num w:numId="4">
    <w:abstractNumId w:val="16"/>
  </w:num>
  <w:num w:numId="5">
    <w:abstractNumId w:val="6"/>
  </w:num>
  <w:num w:numId="6">
    <w:abstractNumId w:val="4"/>
  </w:num>
  <w:num w:numId="7">
    <w:abstractNumId w:val="0"/>
  </w:num>
  <w:num w:numId="8">
    <w:abstractNumId w:val="0"/>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7"/>
  </w:num>
  <w:num w:numId="18">
    <w:abstractNumId w:val="22"/>
  </w:num>
  <w:num w:numId="19">
    <w:abstractNumId w:val="27"/>
  </w:num>
  <w:num w:numId="20">
    <w:abstractNumId w:val="23"/>
  </w:num>
  <w:num w:numId="21">
    <w:abstractNumId w:val="11"/>
  </w:num>
  <w:num w:numId="22">
    <w:abstractNumId w:val="12"/>
  </w:num>
  <w:num w:numId="23">
    <w:abstractNumId w:val="5"/>
  </w:num>
  <w:num w:numId="24">
    <w:abstractNumId w:val="21"/>
  </w:num>
  <w:num w:numId="25">
    <w:abstractNumId w:val="20"/>
  </w:num>
  <w:num w:numId="26">
    <w:abstractNumId w:val="13"/>
  </w:num>
  <w:num w:numId="27">
    <w:abstractNumId w:val="8"/>
  </w:num>
  <w:num w:numId="28">
    <w:abstractNumId w:val="2"/>
  </w:num>
  <w:num w:numId="29">
    <w:abstractNumId w:val="24"/>
  </w:num>
  <w:num w:numId="30">
    <w:abstractNumId w:val="10"/>
  </w:num>
  <w:num w:numId="31">
    <w:abstractNumId w:val="14"/>
  </w:num>
  <w:num w:numId="32">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762"/>
    <w:rsid w:val="00001093"/>
    <w:rsid w:val="00002820"/>
    <w:rsid w:val="00005742"/>
    <w:rsid w:val="00012BC7"/>
    <w:rsid w:val="000225A3"/>
    <w:rsid w:val="0002446C"/>
    <w:rsid w:val="000275CC"/>
    <w:rsid w:val="00027CD5"/>
    <w:rsid w:val="00045A07"/>
    <w:rsid w:val="00047086"/>
    <w:rsid w:val="00054D98"/>
    <w:rsid w:val="000556C5"/>
    <w:rsid w:val="00066957"/>
    <w:rsid w:val="0007306C"/>
    <w:rsid w:val="000750FD"/>
    <w:rsid w:val="00077712"/>
    <w:rsid w:val="00081596"/>
    <w:rsid w:val="000A2E3E"/>
    <w:rsid w:val="000A507E"/>
    <w:rsid w:val="000A5FCA"/>
    <w:rsid w:val="000B2C64"/>
    <w:rsid w:val="000B3812"/>
    <w:rsid w:val="000B424A"/>
    <w:rsid w:val="000D39FF"/>
    <w:rsid w:val="000E0287"/>
    <w:rsid w:val="000E5C6A"/>
    <w:rsid w:val="000E5F0B"/>
    <w:rsid w:val="000E65ED"/>
    <w:rsid w:val="0010030C"/>
    <w:rsid w:val="00100A8E"/>
    <w:rsid w:val="001133AD"/>
    <w:rsid w:val="00121556"/>
    <w:rsid w:val="0012358B"/>
    <w:rsid w:val="00123C17"/>
    <w:rsid w:val="001254E4"/>
    <w:rsid w:val="00143D2B"/>
    <w:rsid w:val="00147BFF"/>
    <w:rsid w:val="00150376"/>
    <w:rsid w:val="00164189"/>
    <w:rsid w:val="00180E7B"/>
    <w:rsid w:val="001855C0"/>
    <w:rsid w:val="00191E61"/>
    <w:rsid w:val="0019318A"/>
    <w:rsid w:val="00194636"/>
    <w:rsid w:val="00194E06"/>
    <w:rsid w:val="001A4462"/>
    <w:rsid w:val="001B2079"/>
    <w:rsid w:val="001C695C"/>
    <w:rsid w:val="001D2A92"/>
    <w:rsid w:val="001E3D46"/>
    <w:rsid w:val="001F1FCB"/>
    <w:rsid w:val="001F2FFC"/>
    <w:rsid w:val="0020038F"/>
    <w:rsid w:val="00201F0D"/>
    <w:rsid w:val="00203E48"/>
    <w:rsid w:val="00205502"/>
    <w:rsid w:val="00214C07"/>
    <w:rsid w:val="002208D1"/>
    <w:rsid w:val="002235B5"/>
    <w:rsid w:val="00230A87"/>
    <w:rsid w:val="002430D1"/>
    <w:rsid w:val="002607A8"/>
    <w:rsid w:val="00263F5E"/>
    <w:rsid w:val="00276CBF"/>
    <w:rsid w:val="0029306D"/>
    <w:rsid w:val="002A2FEB"/>
    <w:rsid w:val="002A451D"/>
    <w:rsid w:val="002A4577"/>
    <w:rsid w:val="002B0BB4"/>
    <w:rsid w:val="002B35C4"/>
    <w:rsid w:val="002B739E"/>
    <w:rsid w:val="002D33F8"/>
    <w:rsid w:val="002D56C0"/>
    <w:rsid w:val="002E10E6"/>
    <w:rsid w:val="002E3183"/>
    <w:rsid w:val="002F0EEF"/>
    <w:rsid w:val="002F39D7"/>
    <w:rsid w:val="002F5A45"/>
    <w:rsid w:val="00301E4A"/>
    <w:rsid w:val="00307880"/>
    <w:rsid w:val="00307B5F"/>
    <w:rsid w:val="0032038F"/>
    <w:rsid w:val="0032684D"/>
    <w:rsid w:val="003272CC"/>
    <w:rsid w:val="003418DE"/>
    <w:rsid w:val="003508C0"/>
    <w:rsid w:val="003604FA"/>
    <w:rsid w:val="00361E24"/>
    <w:rsid w:val="003620E2"/>
    <w:rsid w:val="00362B55"/>
    <w:rsid w:val="0036653B"/>
    <w:rsid w:val="00367795"/>
    <w:rsid w:val="00370728"/>
    <w:rsid w:val="00380472"/>
    <w:rsid w:val="00381382"/>
    <w:rsid w:val="003859ED"/>
    <w:rsid w:val="00387197"/>
    <w:rsid w:val="00387F29"/>
    <w:rsid w:val="00392093"/>
    <w:rsid w:val="00392B26"/>
    <w:rsid w:val="00394570"/>
    <w:rsid w:val="003A088B"/>
    <w:rsid w:val="003A24B8"/>
    <w:rsid w:val="003A2EBA"/>
    <w:rsid w:val="003B0C52"/>
    <w:rsid w:val="003B692F"/>
    <w:rsid w:val="003C47B7"/>
    <w:rsid w:val="003C6CDB"/>
    <w:rsid w:val="003D0335"/>
    <w:rsid w:val="003D15AE"/>
    <w:rsid w:val="003D33A2"/>
    <w:rsid w:val="003D3BCB"/>
    <w:rsid w:val="003D7C2D"/>
    <w:rsid w:val="003F5882"/>
    <w:rsid w:val="00420223"/>
    <w:rsid w:val="004244EE"/>
    <w:rsid w:val="00440302"/>
    <w:rsid w:val="00444920"/>
    <w:rsid w:val="0044553F"/>
    <w:rsid w:val="00466819"/>
    <w:rsid w:val="00487AFA"/>
    <w:rsid w:val="00496855"/>
    <w:rsid w:val="00497213"/>
    <w:rsid w:val="004A59A1"/>
    <w:rsid w:val="004B1DB5"/>
    <w:rsid w:val="004B62B4"/>
    <w:rsid w:val="004B6E56"/>
    <w:rsid w:val="004C0163"/>
    <w:rsid w:val="004D41F3"/>
    <w:rsid w:val="004E13E1"/>
    <w:rsid w:val="004E4762"/>
    <w:rsid w:val="004E7066"/>
    <w:rsid w:val="004E7B2D"/>
    <w:rsid w:val="004F01B2"/>
    <w:rsid w:val="004F40C0"/>
    <w:rsid w:val="00500E63"/>
    <w:rsid w:val="00505713"/>
    <w:rsid w:val="00511A88"/>
    <w:rsid w:val="00514C20"/>
    <w:rsid w:val="00516353"/>
    <w:rsid w:val="0053077C"/>
    <w:rsid w:val="00533DD2"/>
    <w:rsid w:val="005355AD"/>
    <w:rsid w:val="00535B32"/>
    <w:rsid w:val="005410FF"/>
    <w:rsid w:val="00551DB0"/>
    <w:rsid w:val="00552B76"/>
    <w:rsid w:val="00556636"/>
    <w:rsid w:val="00556907"/>
    <w:rsid w:val="00556CD0"/>
    <w:rsid w:val="00556E5F"/>
    <w:rsid w:val="005579F9"/>
    <w:rsid w:val="00561DDD"/>
    <w:rsid w:val="00570795"/>
    <w:rsid w:val="005838E9"/>
    <w:rsid w:val="00584D93"/>
    <w:rsid w:val="00590F66"/>
    <w:rsid w:val="005A4CE9"/>
    <w:rsid w:val="005B08AA"/>
    <w:rsid w:val="005B320A"/>
    <w:rsid w:val="005D4EC0"/>
    <w:rsid w:val="005E72B2"/>
    <w:rsid w:val="005F4F25"/>
    <w:rsid w:val="0060122F"/>
    <w:rsid w:val="00602473"/>
    <w:rsid w:val="00605457"/>
    <w:rsid w:val="00605CE5"/>
    <w:rsid w:val="00605F22"/>
    <w:rsid w:val="00610EDB"/>
    <w:rsid w:val="00614112"/>
    <w:rsid w:val="00614FBE"/>
    <w:rsid w:val="00631506"/>
    <w:rsid w:val="0064383D"/>
    <w:rsid w:val="00644713"/>
    <w:rsid w:val="00647634"/>
    <w:rsid w:val="00656A7E"/>
    <w:rsid w:val="00662169"/>
    <w:rsid w:val="00673E1A"/>
    <w:rsid w:val="0067554F"/>
    <w:rsid w:val="00681BAC"/>
    <w:rsid w:val="00694D37"/>
    <w:rsid w:val="006A45F9"/>
    <w:rsid w:val="006B24CD"/>
    <w:rsid w:val="006B2CE1"/>
    <w:rsid w:val="006B4655"/>
    <w:rsid w:val="006B4B2D"/>
    <w:rsid w:val="006D4314"/>
    <w:rsid w:val="006E6FF0"/>
    <w:rsid w:val="006E7C44"/>
    <w:rsid w:val="006F0908"/>
    <w:rsid w:val="006F47B2"/>
    <w:rsid w:val="007001BA"/>
    <w:rsid w:val="00702A77"/>
    <w:rsid w:val="007155DC"/>
    <w:rsid w:val="00717BD3"/>
    <w:rsid w:val="00732C3E"/>
    <w:rsid w:val="007362CD"/>
    <w:rsid w:val="007363A3"/>
    <w:rsid w:val="00737C5C"/>
    <w:rsid w:val="00740F54"/>
    <w:rsid w:val="007545EB"/>
    <w:rsid w:val="00756553"/>
    <w:rsid w:val="00765743"/>
    <w:rsid w:val="00765843"/>
    <w:rsid w:val="007714B3"/>
    <w:rsid w:val="0077579E"/>
    <w:rsid w:val="00776EA8"/>
    <w:rsid w:val="00782B38"/>
    <w:rsid w:val="00790C4F"/>
    <w:rsid w:val="007A5489"/>
    <w:rsid w:val="007A7124"/>
    <w:rsid w:val="007A748D"/>
    <w:rsid w:val="007A7679"/>
    <w:rsid w:val="007B4A6A"/>
    <w:rsid w:val="007C7A1C"/>
    <w:rsid w:val="007D09E1"/>
    <w:rsid w:val="007D1807"/>
    <w:rsid w:val="007D398F"/>
    <w:rsid w:val="007E1A33"/>
    <w:rsid w:val="007E371D"/>
    <w:rsid w:val="007E37D6"/>
    <w:rsid w:val="007F3AA5"/>
    <w:rsid w:val="007F497F"/>
    <w:rsid w:val="007F4CC9"/>
    <w:rsid w:val="007F5480"/>
    <w:rsid w:val="008017BB"/>
    <w:rsid w:val="008065C8"/>
    <w:rsid w:val="008168F9"/>
    <w:rsid w:val="00821DEC"/>
    <w:rsid w:val="00830720"/>
    <w:rsid w:val="00832144"/>
    <w:rsid w:val="008333AA"/>
    <w:rsid w:val="00833AFE"/>
    <w:rsid w:val="00841927"/>
    <w:rsid w:val="00843A32"/>
    <w:rsid w:val="00850391"/>
    <w:rsid w:val="008504EF"/>
    <w:rsid w:val="00852A21"/>
    <w:rsid w:val="008619AD"/>
    <w:rsid w:val="00875D39"/>
    <w:rsid w:val="00877A99"/>
    <w:rsid w:val="0088268D"/>
    <w:rsid w:val="00891D2C"/>
    <w:rsid w:val="00893A13"/>
    <w:rsid w:val="0089677F"/>
    <w:rsid w:val="008A1179"/>
    <w:rsid w:val="008B5E1C"/>
    <w:rsid w:val="008C13B3"/>
    <w:rsid w:val="008C297D"/>
    <w:rsid w:val="008C5207"/>
    <w:rsid w:val="008D676A"/>
    <w:rsid w:val="008E7E59"/>
    <w:rsid w:val="008F07EA"/>
    <w:rsid w:val="0090302D"/>
    <w:rsid w:val="009070A0"/>
    <w:rsid w:val="009112F3"/>
    <w:rsid w:val="009167D5"/>
    <w:rsid w:val="00920B90"/>
    <w:rsid w:val="00927554"/>
    <w:rsid w:val="00932461"/>
    <w:rsid w:val="00935F88"/>
    <w:rsid w:val="00936BCE"/>
    <w:rsid w:val="00945325"/>
    <w:rsid w:val="009477CA"/>
    <w:rsid w:val="00951E94"/>
    <w:rsid w:val="009605E9"/>
    <w:rsid w:val="00962018"/>
    <w:rsid w:val="0096305F"/>
    <w:rsid w:val="00967626"/>
    <w:rsid w:val="00973080"/>
    <w:rsid w:val="0097310B"/>
    <w:rsid w:val="009833EB"/>
    <w:rsid w:val="00986700"/>
    <w:rsid w:val="0099128B"/>
    <w:rsid w:val="0099190C"/>
    <w:rsid w:val="0099233F"/>
    <w:rsid w:val="009924DF"/>
    <w:rsid w:val="009948B5"/>
    <w:rsid w:val="00996A30"/>
    <w:rsid w:val="009A17D2"/>
    <w:rsid w:val="009A307C"/>
    <w:rsid w:val="009A69C3"/>
    <w:rsid w:val="009B2ECC"/>
    <w:rsid w:val="009B552F"/>
    <w:rsid w:val="009C79FD"/>
    <w:rsid w:val="009E28A4"/>
    <w:rsid w:val="009E383E"/>
    <w:rsid w:val="009E4B73"/>
    <w:rsid w:val="009E57F5"/>
    <w:rsid w:val="009F2F35"/>
    <w:rsid w:val="009F79D2"/>
    <w:rsid w:val="00A01FAA"/>
    <w:rsid w:val="00A04C75"/>
    <w:rsid w:val="00A061A0"/>
    <w:rsid w:val="00A139D6"/>
    <w:rsid w:val="00A13F89"/>
    <w:rsid w:val="00A55645"/>
    <w:rsid w:val="00A678AE"/>
    <w:rsid w:val="00A71C86"/>
    <w:rsid w:val="00A75315"/>
    <w:rsid w:val="00A75D22"/>
    <w:rsid w:val="00A77778"/>
    <w:rsid w:val="00A825B7"/>
    <w:rsid w:val="00A84A5B"/>
    <w:rsid w:val="00A9106B"/>
    <w:rsid w:val="00A93BCD"/>
    <w:rsid w:val="00AA1352"/>
    <w:rsid w:val="00AA6B1A"/>
    <w:rsid w:val="00AB371B"/>
    <w:rsid w:val="00AB624A"/>
    <w:rsid w:val="00AC166C"/>
    <w:rsid w:val="00AC34D9"/>
    <w:rsid w:val="00AC6BE6"/>
    <w:rsid w:val="00AC7F8A"/>
    <w:rsid w:val="00AD6475"/>
    <w:rsid w:val="00AE0592"/>
    <w:rsid w:val="00AF1141"/>
    <w:rsid w:val="00AF1F24"/>
    <w:rsid w:val="00AF4637"/>
    <w:rsid w:val="00AF4892"/>
    <w:rsid w:val="00B02F2F"/>
    <w:rsid w:val="00B0425D"/>
    <w:rsid w:val="00B05592"/>
    <w:rsid w:val="00B07B9F"/>
    <w:rsid w:val="00B1522E"/>
    <w:rsid w:val="00B20EC2"/>
    <w:rsid w:val="00B251CF"/>
    <w:rsid w:val="00B30C8C"/>
    <w:rsid w:val="00B4180E"/>
    <w:rsid w:val="00B4427E"/>
    <w:rsid w:val="00B45EC0"/>
    <w:rsid w:val="00B4613A"/>
    <w:rsid w:val="00B52342"/>
    <w:rsid w:val="00B61243"/>
    <w:rsid w:val="00B70EA1"/>
    <w:rsid w:val="00B86BD0"/>
    <w:rsid w:val="00B91981"/>
    <w:rsid w:val="00B91EDC"/>
    <w:rsid w:val="00B94D9D"/>
    <w:rsid w:val="00B973DC"/>
    <w:rsid w:val="00BA66FD"/>
    <w:rsid w:val="00BC66B9"/>
    <w:rsid w:val="00BD26AF"/>
    <w:rsid w:val="00BE38C2"/>
    <w:rsid w:val="00BF0464"/>
    <w:rsid w:val="00BF2BC2"/>
    <w:rsid w:val="00C00FF1"/>
    <w:rsid w:val="00C05CB2"/>
    <w:rsid w:val="00C1117A"/>
    <w:rsid w:val="00C17524"/>
    <w:rsid w:val="00C20B1F"/>
    <w:rsid w:val="00C238E4"/>
    <w:rsid w:val="00C34899"/>
    <w:rsid w:val="00C604BB"/>
    <w:rsid w:val="00C64633"/>
    <w:rsid w:val="00C76197"/>
    <w:rsid w:val="00C817BB"/>
    <w:rsid w:val="00C83F8C"/>
    <w:rsid w:val="00CA3D2C"/>
    <w:rsid w:val="00CA6500"/>
    <w:rsid w:val="00CB7734"/>
    <w:rsid w:val="00CC0168"/>
    <w:rsid w:val="00CC1848"/>
    <w:rsid w:val="00CC28AF"/>
    <w:rsid w:val="00CC6FC0"/>
    <w:rsid w:val="00CD0A79"/>
    <w:rsid w:val="00CD166E"/>
    <w:rsid w:val="00CD213B"/>
    <w:rsid w:val="00CD335C"/>
    <w:rsid w:val="00CD7CA3"/>
    <w:rsid w:val="00CE3BD3"/>
    <w:rsid w:val="00CE411F"/>
    <w:rsid w:val="00CF2B5A"/>
    <w:rsid w:val="00D05A24"/>
    <w:rsid w:val="00D06845"/>
    <w:rsid w:val="00D07366"/>
    <w:rsid w:val="00D14301"/>
    <w:rsid w:val="00D14FF8"/>
    <w:rsid w:val="00D15D60"/>
    <w:rsid w:val="00D172D2"/>
    <w:rsid w:val="00D22271"/>
    <w:rsid w:val="00D22970"/>
    <w:rsid w:val="00D230FF"/>
    <w:rsid w:val="00D252E0"/>
    <w:rsid w:val="00D27D2F"/>
    <w:rsid w:val="00D30084"/>
    <w:rsid w:val="00D304CD"/>
    <w:rsid w:val="00D46546"/>
    <w:rsid w:val="00D47FB0"/>
    <w:rsid w:val="00D50939"/>
    <w:rsid w:val="00D54CDE"/>
    <w:rsid w:val="00D6351C"/>
    <w:rsid w:val="00D702D3"/>
    <w:rsid w:val="00D70CBB"/>
    <w:rsid w:val="00D71066"/>
    <w:rsid w:val="00D74E9B"/>
    <w:rsid w:val="00D77256"/>
    <w:rsid w:val="00D83214"/>
    <w:rsid w:val="00D85A96"/>
    <w:rsid w:val="00D86977"/>
    <w:rsid w:val="00D97677"/>
    <w:rsid w:val="00DA04A1"/>
    <w:rsid w:val="00DA22CF"/>
    <w:rsid w:val="00DA2D78"/>
    <w:rsid w:val="00DA3F75"/>
    <w:rsid w:val="00DA6E93"/>
    <w:rsid w:val="00DB2A1B"/>
    <w:rsid w:val="00DB7804"/>
    <w:rsid w:val="00DD42AF"/>
    <w:rsid w:val="00DD65C2"/>
    <w:rsid w:val="00DE2C1E"/>
    <w:rsid w:val="00DE41B9"/>
    <w:rsid w:val="00DE4880"/>
    <w:rsid w:val="00DE69D6"/>
    <w:rsid w:val="00DE7433"/>
    <w:rsid w:val="00E001A8"/>
    <w:rsid w:val="00E02A09"/>
    <w:rsid w:val="00E166D5"/>
    <w:rsid w:val="00E168A1"/>
    <w:rsid w:val="00E16C1F"/>
    <w:rsid w:val="00E21C84"/>
    <w:rsid w:val="00E26C7D"/>
    <w:rsid w:val="00E26D95"/>
    <w:rsid w:val="00E31CE7"/>
    <w:rsid w:val="00E329AB"/>
    <w:rsid w:val="00E33B8C"/>
    <w:rsid w:val="00E44C37"/>
    <w:rsid w:val="00E51020"/>
    <w:rsid w:val="00E550D1"/>
    <w:rsid w:val="00E6006E"/>
    <w:rsid w:val="00E67583"/>
    <w:rsid w:val="00E67986"/>
    <w:rsid w:val="00E73A15"/>
    <w:rsid w:val="00E8361F"/>
    <w:rsid w:val="00E83B6F"/>
    <w:rsid w:val="00E85226"/>
    <w:rsid w:val="00E85AAB"/>
    <w:rsid w:val="00E90102"/>
    <w:rsid w:val="00E9287D"/>
    <w:rsid w:val="00E945A7"/>
    <w:rsid w:val="00E976D1"/>
    <w:rsid w:val="00E978A7"/>
    <w:rsid w:val="00E97C46"/>
    <w:rsid w:val="00EA4BC7"/>
    <w:rsid w:val="00EB0AA9"/>
    <w:rsid w:val="00EB3E09"/>
    <w:rsid w:val="00EB3FF8"/>
    <w:rsid w:val="00ED6EB9"/>
    <w:rsid w:val="00EE324F"/>
    <w:rsid w:val="00EE5F8E"/>
    <w:rsid w:val="00EE6035"/>
    <w:rsid w:val="00EE69E1"/>
    <w:rsid w:val="00EF10C0"/>
    <w:rsid w:val="00EF1CB8"/>
    <w:rsid w:val="00F01826"/>
    <w:rsid w:val="00F04EC6"/>
    <w:rsid w:val="00F06C7B"/>
    <w:rsid w:val="00F2379F"/>
    <w:rsid w:val="00F2603F"/>
    <w:rsid w:val="00F27835"/>
    <w:rsid w:val="00F27FDC"/>
    <w:rsid w:val="00F331F7"/>
    <w:rsid w:val="00F3493A"/>
    <w:rsid w:val="00F53C71"/>
    <w:rsid w:val="00F56CD2"/>
    <w:rsid w:val="00F57D5E"/>
    <w:rsid w:val="00F60CF5"/>
    <w:rsid w:val="00F61B58"/>
    <w:rsid w:val="00F65330"/>
    <w:rsid w:val="00F66F18"/>
    <w:rsid w:val="00F715CA"/>
    <w:rsid w:val="00F74154"/>
    <w:rsid w:val="00F759AA"/>
    <w:rsid w:val="00F87A5E"/>
    <w:rsid w:val="00F92953"/>
    <w:rsid w:val="00FA10DC"/>
    <w:rsid w:val="00FA2C47"/>
    <w:rsid w:val="00FA3CBB"/>
    <w:rsid w:val="00FB3E09"/>
    <w:rsid w:val="00FC12C4"/>
    <w:rsid w:val="00FC1468"/>
    <w:rsid w:val="00FC3ABF"/>
    <w:rsid w:val="00FD23A9"/>
    <w:rsid w:val="00FD7948"/>
    <w:rsid w:val="00FE15F1"/>
    <w:rsid w:val="00FE2892"/>
    <w:rsid w:val="00FE4468"/>
    <w:rsid w:val="00FE5214"/>
    <w:rsid w:val="00FF2F1C"/>
    <w:rsid w:val="00FF3115"/>
    <w:rsid w:val="00FF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C84"/>
    <w:pPr>
      <w:spacing w:after="200" w:line="276" w:lineRule="auto"/>
    </w:pPr>
    <w:rPr>
      <w:sz w:val="22"/>
      <w:szCs w:val="22"/>
    </w:rPr>
  </w:style>
  <w:style w:type="paragraph" w:styleId="1">
    <w:name w:val="heading 1"/>
    <w:basedOn w:val="a0"/>
    <w:next w:val="a0"/>
    <w:link w:val="10"/>
    <w:uiPriority w:val="9"/>
    <w:qFormat/>
    <w:rsid w:val="00F65330"/>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1E3D46"/>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unhideWhenUsed/>
    <w:qFormat/>
    <w:rsid w:val="004E4762"/>
    <w:pPr>
      <w:keepNext/>
      <w:keepLines/>
      <w:spacing w:before="200" w:after="0"/>
      <w:outlineLvl w:val="2"/>
    </w:pPr>
    <w:rPr>
      <w:rFonts w:ascii="Cambria" w:hAnsi="Cambria"/>
      <w:b/>
      <w:bCs/>
      <w:color w:val="4F81BD"/>
    </w:rPr>
  </w:style>
  <w:style w:type="paragraph" w:styleId="4">
    <w:name w:val="heading 4"/>
    <w:basedOn w:val="a0"/>
    <w:next w:val="a0"/>
    <w:link w:val="40"/>
    <w:qFormat/>
    <w:rsid w:val="00756553"/>
    <w:pPr>
      <w:keepNext/>
      <w:spacing w:before="240" w:after="60" w:line="240" w:lineRule="auto"/>
      <w:ind w:firstLine="851"/>
      <w:outlineLvl w:val="3"/>
    </w:pPr>
    <w:rPr>
      <w:b/>
      <w:bCs/>
      <w:sz w:val="28"/>
      <w:szCs w:val="28"/>
    </w:rPr>
  </w:style>
  <w:style w:type="paragraph" w:styleId="5">
    <w:name w:val="heading 5"/>
    <w:basedOn w:val="a0"/>
    <w:next w:val="a0"/>
    <w:link w:val="50"/>
    <w:unhideWhenUsed/>
    <w:qFormat/>
    <w:rsid w:val="00394570"/>
    <w:pPr>
      <w:spacing w:before="240" w:after="60" w:line="240" w:lineRule="auto"/>
      <w:ind w:firstLine="851"/>
      <w:outlineLvl w:val="4"/>
    </w:pPr>
    <w:rPr>
      <w:b/>
      <w:bCs/>
      <w:i/>
      <w:iCs/>
      <w:sz w:val="26"/>
      <w:szCs w:val="26"/>
    </w:rPr>
  </w:style>
  <w:style w:type="paragraph" w:styleId="6">
    <w:name w:val="heading 6"/>
    <w:basedOn w:val="a0"/>
    <w:next w:val="a0"/>
    <w:link w:val="60"/>
    <w:unhideWhenUsed/>
    <w:qFormat/>
    <w:rsid w:val="00394570"/>
    <w:pPr>
      <w:keepNext/>
      <w:keepLines/>
      <w:spacing w:before="200" w:after="0"/>
      <w:outlineLvl w:val="5"/>
    </w:pPr>
    <w:rPr>
      <w:rFonts w:ascii="Cambria" w:hAnsi="Cambria"/>
      <w:i/>
      <w:iCs/>
      <w:color w:val="243F60"/>
    </w:rPr>
  </w:style>
  <w:style w:type="paragraph" w:styleId="7">
    <w:name w:val="heading 7"/>
    <w:basedOn w:val="a0"/>
    <w:next w:val="a0"/>
    <w:link w:val="70"/>
    <w:unhideWhenUsed/>
    <w:qFormat/>
    <w:rsid w:val="00394570"/>
    <w:pPr>
      <w:keepNext/>
      <w:keepLines/>
      <w:spacing w:before="200" w:after="0"/>
      <w:outlineLvl w:val="6"/>
    </w:pPr>
    <w:rPr>
      <w:rFonts w:ascii="Cambria" w:hAnsi="Cambria"/>
      <w:i/>
      <w:iCs/>
      <w:color w:val="404040"/>
    </w:rPr>
  </w:style>
  <w:style w:type="paragraph" w:styleId="8">
    <w:name w:val="heading 8"/>
    <w:basedOn w:val="a0"/>
    <w:next w:val="a0"/>
    <w:link w:val="80"/>
    <w:unhideWhenUsed/>
    <w:qFormat/>
    <w:rsid w:val="00394570"/>
    <w:pPr>
      <w:keepNext/>
      <w:keepLines/>
      <w:spacing w:before="200" w:after="0"/>
      <w:outlineLvl w:val="7"/>
    </w:pPr>
    <w:rPr>
      <w:rFonts w:ascii="Cambria" w:hAnsi="Cambria"/>
      <w:color w:val="404040"/>
      <w:sz w:val="20"/>
      <w:szCs w:val="20"/>
    </w:rPr>
  </w:style>
  <w:style w:type="paragraph" w:styleId="9">
    <w:name w:val="heading 9"/>
    <w:basedOn w:val="a0"/>
    <w:next w:val="a0"/>
    <w:link w:val="90"/>
    <w:unhideWhenUsed/>
    <w:qFormat/>
    <w:rsid w:val="00737C5C"/>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53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1E3D46"/>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4E4762"/>
    <w:rPr>
      <w:rFonts w:ascii="Cambria" w:eastAsia="Times New Roman" w:hAnsi="Cambria" w:cs="Times New Roman"/>
      <w:b/>
      <w:bCs/>
      <w:color w:val="4F81BD"/>
    </w:rPr>
  </w:style>
  <w:style w:type="character" w:customStyle="1" w:styleId="40">
    <w:name w:val="Заголовок 4 Знак"/>
    <w:basedOn w:val="a1"/>
    <w:link w:val="4"/>
    <w:rsid w:val="00756553"/>
    <w:rPr>
      <w:b/>
      <w:bCs/>
      <w:sz w:val="28"/>
      <w:szCs w:val="28"/>
    </w:rPr>
  </w:style>
  <w:style w:type="character" w:customStyle="1" w:styleId="50">
    <w:name w:val="Заголовок 5 Знак"/>
    <w:basedOn w:val="a1"/>
    <w:link w:val="5"/>
    <w:rsid w:val="00394570"/>
    <w:rPr>
      <w:b/>
      <w:bCs/>
      <w:i/>
      <w:iCs/>
      <w:sz w:val="26"/>
      <w:szCs w:val="26"/>
    </w:rPr>
  </w:style>
  <w:style w:type="character" w:customStyle="1" w:styleId="90">
    <w:name w:val="Заголовок 9 Знак"/>
    <w:basedOn w:val="a1"/>
    <w:link w:val="9"/>
    <w:rsid w:val="00737C5C"/>
    <w:rPr>
      <w:rFonts w:ascii="Cambria" w:eastAsia="Times New Roman" w:hAnsi="Cambria" w:cs="Times New Roman"/>
      <w:sz w:val="22"/>
      <w:szCs w:val="22"/>
    </w:rPr>
  </w:style>
  <w:style w:type="paragraph" w:styleId="a4">
    <w:name w:val="Title"/>
    <w:basedOn w:val="a0"/>
    <w:link w:val="a5"/>
    <w:qFormat/>
    <w:rsid w:val="004E4762"/>
    <w:pPr>
      <w:spacing w:after="0" w:line="240" w:lineRule="auto"/>
      <w:jc w:val="center"/>
    </w:pPr>
    <w:rPr>
      <w:rFonts w:ascii="Arial Narrow" w:hAnsi="Arial Narrow" w:cs="Arial Narrow"/>
      <w:b/>
      <w:bCs/>
      <w:i/>
      <w:iCs/>
      <w:sz w:val="28"/>
      <w:szCs w:val="28"/>
    </w:rPr>
  </w:style>
  <w:style w:type="character" w:customStyle="1" w:styleId="a5">
    <w:name w:val="Название Знак"/>
    <w:basedOn w:val="a1"/>
    <w:link w:val="a4"/>
    <w:rsid w:val="004E4762"/>
    <w:rPr>
      <w:rFonts w:ascii="Arial Narrow" w:eastAsia="Times New Roman" w:hAnsi="Arial Narrow" w:cs="Arial Narrow"/>
      <w:b/>
      <w:bCs/>
      <w:i/>
      <w:iCs/>
      <w:sz w:val="28"/>
      <w:szCs w:val="28"/>
    </w:rPr>
  </w:style>
  <w:style w:type="paragraph" w:customStyle="1" w:styleId="ContactInformation">
    <w:name w:val="Contact Information"/>
    <w:basedOn w:val="a0"/>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6">
    <w:name w:val="Статья ГП"/>
    <w:basedOn w:val="3"/>
    <w:next w:val="a7"/>
    <w:link w:val="a8"/>
    <w:qFormat/>
    <w:rsid w:val="001E3D46"/>
    <w:pPr>
      <w:spacing w:before="120"/>
      <w:ind w:firstLine="709"/>
    </w:pPr>
    <w:rPr>
      <w:rFonts w:ascii="Tahoma" w:hAnsi="Tahoma" w:cs="Tahoma"/>
      <w:bCs w:val="0"/>
      <w:color w:val="auto"/>
      <w:sz w:val="24"/>
      <w:szCs w:val="24"/>
    </w:rPr>
  </w:style>
  <w:style w:type="paragraph" w:customStyle="1" w:styleId="a7">
    <w:name w:val="Основной ГП"/>
    <w:link w:val="a9"/>
    <w:qFormat/>
    <w:rsid w:val="00F65330"/>
    <w:pPr>
      <w:spacing w:before="120" w:line="276" w:lineRule="auto"/>
      <w:ind w:firstLine="709"/>
      <w:jc w:val="both"/>
    </w:pPr>
    <w:rPr>
      <w:rFonts w:ascii="Tahoma" w:eastAsia="Calibri" w:hAnsi="Tahoma" w:cs="Tahoma"/>
      <w:sz w:val="24"/>
      <w:szCs w:val="24"/>
      <w:lang w:eastAsia="en-US"/>
    </w:rPr>
  </w:style>
  <w:style w:type="character" w:customStyle="1" w:styleId="a9">
    <w:name w:val="Основной ГП Знак"/>
    <w:basedOn w:val="a1"/>
    <w:link w:val="a7"/>
    <w:rsid w:val="00F65330"/>
    <w:rPr>
      <w:rFonts w:ascii="Tahoma" w:eastAsia="Calibri" w:hAnsi="Tahoma" w:cs="Tahoma"/>
      <w:sz w:val="24"/>
      <w:szCs w:val="24"/>
      <w:lang w:val="ru-RU" w:eastAsia="en-US" w:bidi="ar-SA"/>
    </w:rPr>
  </w:style>
  <w:style w:type="character" w:customStyle="1" w:styleId="a8">
    <w:name w:val="Статья ГП Знак"/>
    <w:basedOn w:val="30"/>
    <w:link w:val="a6"/>
    <w:rsid w:val="001E3D46"/>
    <w:rPr>
      <w:rFonts w:ascii="Tahoma" w:eastAsia="Times New Roman" w:hAnsi="Tahoma" w:cs="Tahoma"/>
      <w:b/>
      <w:bCs/>
      <w:color w:val="4F81BD"/>
      <w:sz w:val="24"/>
      <w:szCs w:val="24"/>
    </w:rPr>
  </w:style>
  <w:style w:type="paragraph" w:customStyle="1" w:styleId="aa">
    <w:name w:val="Таблица ГП"/>
    <w:basedOn w:val="a0"/>
    <w:next w:val="a7"/>
    <w:link w:val="ab"/>
    <w:qFormat/>
    <w:rsid w:val="004E4762"/>
    <w:pPr>
      <w:spacing w:after="0" w:line="240" w:lineRule="auto"/>
    </w:pPr>
    <w:rPr>
      <w:rFonts w:ascii="Tahoma" w:hAnsi="Tahoma" w:cs="Tahoma"/>
      <w:sz w:val="20"/>
      <w:szCs w:val="20"/>
    </w:rPr>
  </w:style>
  <w:style w:type="character" w:customStyle="1" w:styleId="ab">
    <w:name w:val="Таблица ГП Знак"/>
    <w:basedOn w:val="a1"/>
    <w:link w:val="aa"/>
    <w:rsid w:val="004E4762"/>
    <w:rPr>
      <w:rFonts w:ascii="Tahoma" w:eastAsia="Times New Roman" w:hAnsi="Tahoma" w:cs="Tahoma"/>
      <w:sz w:val="20"/>
      <w:szCs w:val="20"/>
    </w:rPr>
  </w:style>
  <w:style w:type="table" w:styleId="ac">
    <w:name w:val="Table Grid"/>
    <w:basedOn w:val="a2"/>
    <w:uiPriority w:val="59"/>
    <w:rsid w:val="008E7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Раздел ГП"/>
    <w:basedOn w:val="2"/>
    <w:next w:val="a6"/>
    <w:link w:val="ae"/>
    <w:qFormat/>
    <w:rsid w:val="001E3D46"/>
    <w:pPr>
      <w:spacing w:before="120"/>
      <w:ind w:firstLine="709"/>
      <w:jc w:val="both"/>
    </w:pPr>
    <w:rPr>
      <w:rFonts w:ascii="Tahoma" w:hAnsi="Tahoma" w:cs="Tahoma"/>
      <w:color w:val="auto"/>
      <w:sz w:val="28"/>
      <w:szCs w:val="24"/>
    </w:rPr>
  </w:style>
  <w:style w:type="character" w:customStyle="1" w:styleId="ae">
    <w:name w:val="Раздел ГП Знак"/>
    <w:basedOn w:val="20"/>
    <w:link w:val="ad"/>
    <w:rsid w:val="001E3D46"/>
    <w:rPr>
      <w:rFonts w:ascii="Tahoma" w:eastAsia="Times New Roman" w:hAnsi="Tahoma" w:cs="Tahoma"/>
      <w:b/>
      <w:bCs/>
      <w:color w:val="4F81BD"/>
      <w:sz w:val="28"/>
      <w:szCs w:val="24"/>
    </w:rPr>
  </w:style>
  <w:style w:type="paragraph" w:customStyle="1" w:styleId="af">
    <w:name w:val="Глава ГП"/>
    <w:basedOn w:val="1"/>
    <w:next w:val="ad"/>
    <w:link w:val="af0"/>
    <w:qFormat/>
    <w:rsid w:val="00F65330"/>
    <w:pPr>
      <w:spacing w:before="120"/>
      <w:ind w:firstLine="709"/>
    </w:pPr>
    <w:rPr>
      <w:rFonts w:ascii="Tahoma" w:hAnsi="Tahoma" w:cs="Tahoma"/>
      <w:bCs w:val="0"/>
      <w:caps/>
      <w:color w:val="auto"/>
    </w:rPr>
  </w:style>
  <w:style w:type="character" w:customStyle="1" w:styleId="af0">
    <w:name w:val="Глава ГП Знак"/>
    <w:basedOn w:val="10"/>
    <w:link w:val="af"/>
    <w:rsid w:val="00F65330"/>
    <w:rPr>
      <w:rFonts w:ascii="Tahoma" w:eastAsia="Times New Roman" w:hAnsi="Tahoma" w:cs="Tahoma"/>
      <w:b/>
      <w:bCs/>
      <w:caps/>
      <w:color w:val="365F91"/>
      <w:sz w:val="28"/>
      <w:szCs w:val="28"/>
    </w:rPr>
  </w:style>
  <w:style w:type="paragraph" w:customStyle="1" w:styleId="af1">
    <w:name w:val="Маркированный_ГП"/>
    <w:basedOn w:val="a7"/>
    <w:qFormat/>
    <w:rsid w:val="002D56C0"/>
    <w:pPr>
      <w:spacing w:line="240" w:lineRule="auto"/>
      <w:ind w:left="1134" w:hanging="425"/>
    </w:pPr>
  </w:style>
  <w:style w:type="paragraph" w:styleId="af2">
    <w:name w:val="header"/>
    <w:aliases w:val="ВерхКолонтитул"/>
    <w:basedOn w:val="a0"/>
    <w:link w:val="af3"/>
    <w:uiPriority w:val="99"/>
    <w:unhideWhenUsed/>
    <w:rsid w:val="00B30C8C"/>
    <w:pPr>
      <w:tabs>
        <w:tab w:val="center" w:pos="4677"/>
        <w:tab w:val="right" w:pos="9355"/>
      </w:tabs>
      <w:spacing w:after="0" w:line="240" w:lineRule="auto"/>
    </w:pPr>
  </w:style>
  <w:style w:type="character" w:customStyle="1" w:styleId="af3">
    <w:name w:val="Верхний колонтитул Знак"/>
    <w:aliases w:val="ВерхКолонтитул Знак"/>
    <w:basedOn w:val="a1"/>
    <w:link w:val="af2"/>
    <w:uiPriority w:val="99"/>
    <w:rsid w:val="00B30C8C"/>
  </w:style>
  <w:style w:type="paragraph" w:styleId="af4">
    <w:name w:val="footer"/>
    <w:basedOn w:val="a0"/>
    <w:link w:val="af5"/>
    <w:uiPriority w:val="99"/>
    <w:unhideWhenUsed/>
    <w:rsid w:val="00B30C8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B30C8C"/>
  </w:style>
  <w:style w:type="paragraph" w:styleId="af6">
    <w:name w:val="TOC Heading"/>
    <w:basedOn w:val="1"/>
    <w:next w:val="a0"/>
    <w:uiPriority w:val="39"/>
    <w:unhideWhenUsed/>
    <w:qFormat/>
    <w:rsid w:val="00681BAC"/>
    <w:pPr>
      <w:outlineLvl w:val="9"/>
    </w:pPr>
    <w:rPr>
      <w:lang w:eastAsia="en-US"/>
    </w:rPr>
  </w:style>
  <w:style w:type="paragraph" w:styleId="11">
    <w:name w:val="toc 1"/>
    <w:basedOn w:val="a0"/>
    <w:next w:val="a0"/>
    <w:autoRedefine/>
    <w:uiPriority w:val="39"/>
    <w:unhideWhenUsed/>
    <w:qFormat/>
    <w:rsid w:val="00681BAC"/>
  </w:style>
  <w:style w:type="paragraph" w:styleId="21">
    <w:name w:val="toc 2"/>
    <w:basedOn w:val="a0"/>
    <w:next w:val="a0"/>
    <w:autoRedefine/>
    <w:uiPriority w:val="39"/>
    <w:unhideWhenUsed/>
    <w:rsid w:val="00681BAC"/>
    <w:pPr>
      <w:ind w:left="220"/>
    </w:pPr>
  </w:style>
  <w:style w:type="paragraph" w:styleId="31">
    <w:name w:val="toc 3"/>
    <w:basedOn w:val="a0"/>
    <w:next w:val="a0"/>
    <w:autoRedefine/>
    <w:uiPriority w:val="39"/>
    <w:unhideWhenUsed/>
    <w:rsid w:val="00681BAC"/>
    <w:pPr>
      <w:ind w:left="440"/>
    </w:pPr>
  </w:style>
  <w:style w:type="character" w:styleId="af7">
    <w:name w:val="Hyperlink"/>
    <w:basedOn w:val="a1"/>
    <w:uiPriority w:val="99"/>
    <w:unhideWhenUsed/>
    <w:rsid w:val="00681BAC"/>
    <w:rPr>
      <w:color w:val="0000FF"/>
      <w:u w:val="single"/>
    </w:rPr>
  </w:style>
  <w:style w:type="paragraph" w:customStyle="1" w:styleId="af8">
    <w:name w:val="Маркированный ГП"/>
    <w:basedOn w:val="af9"/>
    <w:link w:val="afa"/>
    <w:rsid w:val="0096305F"/>
    <w:pPr>
      <w:spacing w:before="120" w:after="0"/>
      <w:ind w:left="1134" w:hanging="425"/>
      <w:contextualSpacing/>
    </w:pPr>
    <w:rPr>
      <w:rFonts w:ascii="Tahoma" w:hAnsi="Tahoma"/>
      <w:sz w:val="24"/>
      <w:szCs w:val="24"/>
      <w:lang w:eastAsia="en-US"/>
    </w:rPr>
  </w:style>
  <w:style w:type="paragraph" w:styleId="af9">
    <w:name w:val="List Paragraph"/>
    <w:basedOn w:val="a0"/>
    <w:link w:val="afb"/>
    <w:uiPriority w:val="34"/>
    <w:qFormat/>
    <w:rsid w:val="0096305F"/>
    <w:pPr>
      <w:ind w:left="708"/>
    </w:pPr>
  </w:style>
  <w:style w:type="character" w:customStyle="1" w:styleId="afb">
    <w:name w:val="Абзац списка Знак"/>
    <w:basedOn w:val="a1"/>
    <w:link w:val="af9"/>
    <w:uiPriority w:val="34"/>
    <w:rsid w:val="00561DDD"/>
    <w:rPr>
      <w:sz w:val="22"/>
      <w:szCs w:val="22"/>
    </w:rPr>
  </w:style>
  <w:style w:type="character" w:customStyle="1" w:styleId="afa">
    <w:name w:val="Маркированный ГП Знак"/>
    <w:basedOn w:val="a9"/>
    <w:link w:val="af8"/>
    <w:locked/>
    <w:rsid w:val="00394570"/>
    <w:rPr>
      <w:rFonts w:ascii="Tahoma" w:eastAsia="Calibri" w:hAnsi="Tahoma" w:cs="Tahoma"/>
      <w:sz w:val="24"/>
      <w:szCs w:val="24"/>
      <w:lang w:val="ru-RU" w:eastAsia="en-US" w:bidi="ar-SA"/>
    </w:rPr>
  </w:style>
  <w:style w:type="character" w:customStyle="1" w:styleId="60">
    <w:name w:val="Заголовок 6 Знак"/>
    <w:basedOn w:val="a1"/>
    <w:link w:val="6"/>
    <w:rsid w:val="00394570"/>
    <w:rPr>
      <w:rFonts w:ascii="Cambria" w:hAnsi="Cambria"/>
      <w:i/>
      <w:iCs/>
      <w:color w:val="243F60"/>
      <w:sz w:val="22"/>
      <w:szCs w:val="22"/>
    </w:rPr>
  </w:style>
  <w:style w:type="character" w:customStyle="1" w:styleId="70">
    <w:name w:val="Заголовок 7 Знак"/>
    <w:basedOn w:val="a1"/>
    <w:link w:val="7"/>
    <w:rsid w:val="00394570"/>
    <w:rPr>
      <w:rFonts w:ascii="Cambria" w:eastAsia="Times New Roman" w:hAnsi="Cambria" w:cs="Times New Roman"/>
      <w:i/>
      <w:iCs/>
      <w:color w:val="404040"/>
      <w:sz w:val="22"/>
      <w:szCs w:val="22"/>
    </w:rPr>
  </w:style>
  <w:style w:type="character" w:customStyle="1" w:styleId="80">
    <w:name w:val="Заголовок 8 Знак"/>
    <w:basedOn w:val="a1"/>
    <w:link w:val="8"/>
    <w:rsid w:val="00394570"/>
    <w:rPr>
      <w:rFonts w:ascii="Cambria" w:eastAsia="Times New Roman" w:hAnsi="Cambria" w:cs="Times New Roman"/>
      <w:color w:val="404040"/>
    </w:rPr>
  </w:style>
  <w:style w:type="character" w:customStyle="1" w:styleId="HTML">
    <w:name w:val="Стандартный HTML Знак"/>
    <w:basedOn w:val="a1"/>
    <w:link w:val="HTML0"/>
    <w:uiPriority w:val="99"/>
    <w:semiHidden/>
    <w:rsid w:val="00394570"/>
    <w:rPr>
      <w:rFonts w:ascii="Verdana" w:hAnsi="Verdana" w:cs="Courier New"/>
      <w:sz w:val="24"/>
      <w:szCs w:val="24"/>
    </w:rPr>
  </w:style>
  <w:style w:type="paragraph" w:styleId="HTML0">
    <w:name w:val="HTML Preformatted"/>
    <w:basedOn w:val="a0"/>
    <w:link w:val="HTML"/>
    <w:uiPriority w:val="99"/>
    <w:semiHidden/>
    <w:unhideWhenUsed/>
    <w:rsid w:val="003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4"/>
      <w:szCs w:val="24"/>
    </w:rPr>
  </w:style>
  <w:style w:type="character" w:customStyle="1" w:styleId="afc">
    <w:name w:val="Текст сноски Знак"/>
    <w:aliases w:val="Table_Footnote_last Знак Знак1,Table_Footnote_last Знак Знак Знак,Table_Footnote_last Знак1"/>
    <w:basedOn w:val="a1"/>
    <w:link w:val="afd"/>
    <w:semiHidden/>
    <w:locked/>
    <w:rsid w:val="00394570"/>
    <w:rPr>
      <w:rFonts w:ascii="Times New Roman" w:hAnsi="Times New Roman"/>
    </w:rPr>
  </w:style>
  <w:style w:type="paragraph" w:styleId="afd">
    <w:name w:val="footnote text"/>
    <w:aliases w:val="Table_Footnote_last Знак,Table_Footnote_last Знак Знак,Table_Footnote_last"/>
    <w:basedOn w:val="a0"/>
    <w:link w:val="afc"/>
    <w:semiHidden/>
    <w:unhideWhenUsed/>
    <w:rsid w:val="00394570"/>
    <w:pPr>
      <w:spacing w:after="0" w:line="240" w:lineRule="auto"/>
    </w:pPr>
    <w:rPr>
      <w:rFonts w:ascii="Times New Roman" w:hAnsi="Times New Roman"/>
      <w:sz w:val="20"/>
      <w:szCs w:val="20"/>
    </w:rPr>
  </w:style>
  <w:style w:type="character" w:customStyle="1" w:styleId="12">
    <w:name w:val="Текст сноски Знак1"/>
    <w:aliases w:val="Table_Footnote_last Знак Знак2,Table_Footnote_last Знак Знак Знак1,Table_Footnote_last Знак2"/>
    <w:basedOn w:val="a1"/>
    <w:semiHidden/>
    <w:rsid w:val="00394570"/>
  </w:style>
  <w:style w:type="character" w:customStyle="1" w:styleId="13">
    <w:name w:val="Текст примечания Знак1"/>
    <w:basedOn w:val="a1"/>
    <w:link w:val="afe"/>
    <w:semiHidden/>
    <w:locked/>
    <w:rsid w:val="00394570"/>
    <w:rPr>
      <w:rFonts w:ascii="Times New Roman" w:hAnsi="Times New Roman"/>
    </w:rPr>
  </w:style>
  <w:style w:type="paragraph" w:styleId="afe">
    <w:name w:val="annotation text"/>
    <w:basedOn w:val="a0"/>
    <w:link w:val="13"/>
    <w:semiHidden/>
    <w:unhideWhenUsed/>
    <w:rsid w:val="00394570"/>
    <w:pPr>
      <w:spacing w:line="240" w:lineRule="auto"/>
    </w:pPr>
    <w:rPr>
      <w:rFonts w:ascii="Times New Roman" w:hAnsi="Times New Roman"/>
      <w:sz w:val="20"/>
      <w:szCs w:val="20"/>
    </w:rPr>
  </w:style>
  <w:style w:type="character" w:customStyle="1" w:styleId="aff">
    <w:name w:val="Основной текст Знак"/>
    <w:aliases w:val="bt Знак1,Основной текст отчета Знак1,Body Text Char Знак1"/>
    <w:basedOn w:val="a1"/>
    <w:link w:val="aff0"/>
    <w:locked/>
    <w:rsid w:val="00394570"/>
    <w:rPr>
      <w:rFonts w:ascii="Times New Roman" w:hAnsi="Times New Roman"/>
      <w:sz w:val="24"/>
      <w:szCs w:val="24"/>
    </w:rPr>
  </w:style>
  <w:style w:type="paragraph" w:styleId="aff0">
    <w:name w:val="Body Text"/>
    <w:aliases w:val="bt,Основной текст отчета,Body Text Char"/>
    <w:basedOn w:val="a0"/>
    <w:link w:val="aff"/>
    <w:unhideWhenUsed/>
    <w:rsid w:val="00394570"/>
    <w:pPr>
      <w:spacing w:after="120" w:line="240" w:lineRule="auto"/>
      <w:ind w:firstLine="851"/>
    </w:pPr>
    <w:rPr>
      <w:rFonts w:ascii="Times New Roman" w:hAnsi="Times New Roman"/>
      <w:sz w:val="24"/>
      <w:szCs w:val="24"/>
    </w:rPr>
  </w:style>
  <w:style w:type="character" w:customStyle="1" w:styleId="14">
    <w:name w:val="Основной текст Знак1"/>
    <w:aliases w:val="bt Знак,Основной текст отчета Знак,Body Text Char Знак,Основной текст1 Знак"/>
    <w:basedOn w:val="a1"/>
    <w:rsid w:val="00394570"/>
    <w:rPr>
      <w:sz w:val="22"/>
      <w:szCs w:val="22"/>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f2"/>
    <w:locked/>
    <w:rsid w:val="00394570"/>
    <w:rPr>
      <w:rFonts w:ascii="Times New Roman" w:hAnsi="Times New Roman"/>
      <w:sz w:val="24"/>
      <w:szCs w:val="24"/>
    </w:rPr>
  </w:style>
  <w:style w:type="paragraph" w:styleId="a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0"/>
    <w:link w:val="aff1"/>
    <w:unhideWhenUsed/>
    <w:rsid w:val="00394570"/>
    <w:pPr>
      <w:spacing w:after="120" w:line="240" w:lineRule="auto"/>
      <w:ind w:left="283" w:firstLine="851"/>
    </w:pPr>
    <w:rPr>
      <w:rFonts w:ascii="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semiHidden/>
    <w:rsid w:val="00394570"/>
    <w:rPr>
      <w:sz w:val="22"/>
      <w:szCs w:val="22"/>
    </w:rPr>
  </w:style>
  <w:style w:type="character" w:customStyle="1" w:styleId="aff3">
    <w:name w:val="Подзаголовок Знак"/>
    <w:basedOn w:val="a1"/>
    <w:link w:val="aff4"/>
    <w:locked/>
    <w:rsid w:val="00394570"/>
    <w:rPr>
      <w:rFonts w:ascii="Cambria" w:hAnsi="Cambria"/>
      <w:i/>
      <w:iCs/>
      <w:color w:val="4F81BD"/>
      <w:spacing w:val="15"/>
      <w:sz w:val="28"/>
      <w:szCs w:val="24"/>
      <w:lang w:val="en-US" w:eastAsia="en-US" w:bidi="en-US"/>
    </w:rPr>
  </w:style>
  <w:style w:type="paragraph" w:styleId="aff4">
    <w:name w:val="Subtitle"/>
    <w:basedOn w:val="a0"/>
    <w:next w:val="a0"/>
    <w:link w:val="aff3"/>
    <w:qFormat/>
    <w:rsid w:val="00394570"/>
    <w:pPr>
      <w:numPr>
        <w:ilvl w:val="1"/>
      </w:numPr>
    </w:pPr>
    <w:rPr>
      <w:rFonts w:ascii="Cambria" w:hAnsi="Cambria"/>
      <w:i/>
      <w:iCs/>
      <w:color w:val="4F81BD"/>
      <w:spacing w:val="15"/>
      <w:sz w:val="28"/>
      <w:szCs w:val="24"/>
      <w:lang w:val="en-US" w:eastAsia="en-US" w:bidi="en-US"/>
    </w:rPr>
  </w:style>
  <w:style w:type="character" w:customStyle="1" w:styleId="22">
    <w:name w:val="Основной текст 2 Знак"/>
    <w:basedOn w:val="a1"/>
    <w:link w:val="23"/>
    <w:locked/>
    <w:rsid w:val="00394570"/>
    <w:rPr>
      <w:rFonts w:ascii="Times New Roman" w:hAnsi="Times New Roman"/>
      <w:sz w:val="24"/>
      <w:szCs w:val="24"/>
    </w:rPr>
  </w:style>
  <w:style w:type="paragraph" w:styleId="23">
    <w:name w:val="Body Text 2"/>
    <w:basedOn w:val="a0"/>
    <w:link w:val="22"/>
    <w:unhideWhenUsed/>
    <w:rsid w:val="00394570"/>
    <w:pPr>
      <w:spacing w:after="120" w:line="480" w:lineRule="auto"/>
    </w:pPr>
    <w:rPr>
      <w:rFonts w:ascii="Times New Roman" w:hAnsi="Times New Roman"/>
      <w:sz w:val="24"/>
      <w:szCs w:val="24"/>
    </w:rPr>
  </w:style>
  <w:style w:type="character" w:customStyle="1" w:styleId="32">
    <w:name w:val="Основной текст 3 Знак"/>
    <w:basedOn w:val="a1"/>
    <w:link w:val="33"/>
    <w:locked/>
    <w:rsid w:val="00394570"/>
    <w:rPr>
      <w:rFonts w:ascii="Times New Roman" w:hAnsi="Times New Roman"/>
      <w:sz w:val="16"/>
      <w:szCs w:val="16"/>
    </w:rPr>
  </w:style>
  <w:style w:type="paragraph" w:styleId="33">
    <w:name w:val="Body Text 3"/>
    <w:basedOn w:val="a0"/>
    <w:link w:val="32"/>
    <w:unhideWhenUsed/>
    <w:rsid w:val="00394570"/>
    <w:pPr>
      <w:spacing w:after="120"/>
    </w:pPr>
    <w:rPr>
      <w:rFonts w:ascii="Times New Roman" w:hAnsi="Times New Roman"/>
      <w:sz w:val="16"/>
      <w:szCs w:val="16"/>
    </w:rPr>
  </w:style>
  <w:style w:type="character" w:customStyle="1" w:styleId="24">
    <w:name w:val="Основной текст с отступом 2 Знак"/>
    <w:basedOn w:val="a1"/>
    <w:link w:val="25"/>
    <w:locked/>
    <w:rsid w:val="00394570"/>
    <w:rPr>
      <w:rFonts w:ascii="Times New Roman" w:hAnsi="Times New Roman"/>
      <w:sz w:val="24"/>
      <w:szCs w:val="24"/>
    </w:rPr>
  </w:style>
  <w:style w:type="paragraph" w:styleId="25">
    <w:name w:val="Body Text Indent 2"/>
    <w:basedOn w:val="a0"/>
    <w:link w:val="24"/>
    <w:unhideWhenUsed/>
    <w:rsid w:val="00394570"/>
    <w:pPr>
      <w:spacing w:after="120" w:line="480" w:lineRule="auto"/>
      <w:ind w:left="283"/>
    </w:pPr>
    <w:rPr>
      <w:rFonts w:ascii="Times New Roman" w:hAnsi="Times New Roman"/>
      <w:sz w:val="24"/>
      <w:szCs w:val="24"/>
    </w:rPr>
  </w:style>
  <w:style w:type="character" w:customStyle="1" w:styleId="34">
    <w:name w:val="Основной текст с отступом 3 Знак"/>
    <w:basedOn w:val="a1"/>
    <w:link w:val="35"/>
    <w:locked/>
    <w:rsid w:val="00394570"/>
    <w:rPr>
      <w:rFonts w:ascii="Times New Roman" w:hAnsi="Times New Roman"/>
      <w:sz w:val="16"/>
      <w:szCs w:val="16"/>
    </w:rPr>
  </w:style>
  <w:style w:type="paragraph" w:styleId="35">
    <w:name w:val="Body Text Indent 3"/>
    <w:basedOn w:val="a0"/>
    <w:link w:val="34"/>
    <w:unhideWhenUsed/>
    <w:rsid w:val="00394570"/>
    <w:pPr>
      <w:spacing w:after="120"/>
      <w:ind w:left="283"/>
    </w:pPr>
    <w:rPr>
      <w:rFonts w:ascii="Times New Roman" w:hAnsi="Times New Roman"/>
      <w:sz w:val="16"/>
      <w:szCs w:val="16"/>
    </w:rPr>
  </w:style>
  <w:style w:type="character" w:customStyle="1" w:styleId="aff5">
    <w:name w:val="Схема документа Знак"/>
    <w:basedOn w:val="a1"/>
    <w:link w:val="aff6"/>
    <w:uiPriority w:val="99"/>
    <w:semiHidden/>
    <w:locked/>
    <w:rsid w:val="00394570"/>
    <w:rPr>
      <w:rFonts w:ascii="Tahoma" w:hAnsi="Tahoma" w:cs="Tahoma"/>
      <w:sz w:val="16"/>
      <w:szCs w:val="16"/>
    </w:rPr>
  </w:style>
  <w:style w:type="paragraph" w:styleId="aff6">
    <w:name w:val="Document Map"/>
    <w:basedOn w:val="a0"/>
    <w:link w:val="aff5"/>
    <w:uiPriority w:val="99"/>
    <w:semiHidden/>
    <w:unhideWhenUsed/>
    <w:rsid w:val="00394570"/>
    <w:pPr>
      <w:spacing w:after="0" w:line="240" w:lineRule="auto"/>
    </w:pPr>
    <w:rPr>
      <w:rFonts w:ascii="Tahoma" w:hAnsi="Tahoma" w:cs="Tahoma"/>
      <w:sz w:val="16"/>
      <w:szCs w:val="16"/>
    </w:rPr>
  </w:style>
  <w:style w:type="character" w:customStyle="1" w:styleId="aff7">
    <w:name w:val="Текст Знак"/>
    <w:basedOn w:val="a1"/>
    <w:link w:val="aff8"/>
    <w:locked/>
    <w:rsid w:val="00394570"/>
    <w:rPr>
      <w:rFonts w:ascii="Times New Roman" w:hAnsi="Times New Roman"/>
      <w:sz w:val="26"/>
    </w:rPr>
  </w:style>
  <w:style w:type="paragraph" w:styleId="aff8">
    <w:name w:val="Plain Text"/>
    <w:basedOn w:val="a0"/>
    <w:link w:val="aff7"/>
    <w:unhideWhenUsed/>
    <w:rsid w:val="00394570"/>
    <w:pPr>
      <w:spacing w:after="0" w:line="240" w:lineRule="auto"/>
    </w:pPr>
    <w:rPr>
      <w:rFonts w:ascii="Times New Roman" w:hAnsi="Times New Roman"/>
      <w:sz w:val="26"/>
      <w:szCs w:val="20"/>
    </w:rPr>
  </w:style>
  <w:style w:type="character" w:customStyle="1" w:styleId="aff9">
    <w:name w:val="Текст примечания Знак"/>
    <w:basedOn w:val="a1"/>
    <w:rsid w:val="00394570"/>
  </w:style>
  <w:style w:type="character" w:customStyle="1" w:styleId="16">
    <w:name w:val="Тема примечания Знак1"/>
    <w:basedOn w:val="13"/>
    <w:link w:val="affa"/>
    <w:semiHidden/>
    <w:locked/>
    <w:rsid w:val="00394570"/>
    <w:rPr>
      <w:rFonts w:ascii="Times New Roman" w:hAnsi="Times New Roman"/>
      <w:b/>
      <w:bCs/>
    </w:rPr>
  </w:style>
  <w:style w:type="paragraph" w:styleId="affa">
    <w:name w:val="annotation subject"/>
    <w:basedOn w:val="afe"/>
    <w:next w:val="afe"/>
    <w:link w:val="16"/>
    <w:semiHidden/>
    <w:unhideWhenUsed/>
    <w:rsid w:val="00394570"/>
    <w:rPr>
      <w:b/>
      <w:bCs/>
    </w:rPr>
  </w:style>
  <w:style w:type="character" w:customStyle="1" w:styleId="affb">
    <w:name w:val="Текст выноски Знак"/>
    <w:basedOn w:val="a1"/>
    <w:link w:val="affc"/>
    <w:uiPriority w:val="99"/>
    <w:locked/>
    <w:rsid w:val="00394570"/>
    <w:rPr>
      <w:rFonts w:ascii="Tahoma" w:hAnsi="Tahoma" w:cs="Tahoma"/>
      <w:sz w:val="16"/>
      <w:szCs w:val="16"/>
    </w:rPr>
  </w:style>
  <w:style w:type="paragraph" w:styleId="affc">
    <w:name w:val="Balloon Text"/>
    <w:basedOn w:val="a0"/>
    <w:link w:val="affb"/>
    <w:uiPriority w:val="99"/>
    <w:unhideWhenUsed/>
    <w:rsid w:val="00394570"/>
    <w:pPr>
      <w:spacing w:after="0" w:line="240" w:lineRule="auto"/>
    </w:pPr>
    <w:rPr>
      <w:rFonts w:ascii="Tahoma" w:hAnsi="Tahoma" w:cs="Tahoma"/>
      <w:sz w:val="16"/>
      <w:szCs w:val="16"/>
    </w:rPr>
  </w:style>
  <w:style w:type="character" w:customStyle="1" w:styleId="affd">
    <w:name w:val="Без интервала Знак"/>
    <w:basedOn w:val="a1"/>
    <w:link w:val="affe"/>
    <w:uiPriority w:val="1"/>
    <w:locked/>
    <w:rsid w:val="00394570"/>
    <w:rPr>
      <w:rFonts w:eastAsia="Calibri"/>
      <w:sz w:val="22"/>
      <w:szCs w:val="22"/>
      <w:lang w:val="ru-RU" w:eastAsia="en-US" w:bidi="ar-SA"/>
    </w:rPr>
  </w:style>
  <w:style w:type="paragraph" w:styleId="affe">
    <w:name w:val="No Spacing"/>
    <w:link w:val="affd"/>
    <w:uiPriority w:val="1"/>
    <w:qFormat/>
    <w:rsid w:val="00394570"/>
    <w:rPr>
      <w:rFonts w:eastAsia="Calibri"/>
      <w:sz w:val="22"/>
      <w:szCs w:val="22"/>
      <w:lang w:eastAsia="en-US"/>
    </w:rPr>
  </w:style>
  <w:style w:type="character" w:customStyle="1" w:styleId="26">
    <w:name w:val="Цитата 2 Знак"/>
    <w:basedOn w:val="a1"/>
    <w:link w:val="27"/>
    <w:locked/>
    <w:rsid w:val="00394570"/>
    <w:rPr>
      <w:rFonts w:ascii="Times New Roman" w:hAnsi="Times New Roman"/>
      <w:i/>
      <w:iCs/>
      <w:color w:val="000000"/>
      <w:sz w:val="28"/>
      <w:szCs w:val="22"/>
      <w:lang w:val="en-US" w:eastAsia="en-US" w:bidi="en-US"/>
    </w:rPr>
  </w:style>
  <w:style w:type="paragraph" w:styleId="27">
    <w:name w:val="Quote"/>
    <w:basedOn w:val="a0"/>
    <w:next w:val="a0"/>
    <w:link w:val="26"/>
    <w:qFormat/>
    <w:rsid w:val="00394570"/>
    <w:rPr>
      <w:rFonts w:ascii="Times New Roman" w:hAnsi="Times New Roman"/>
      <w:i/>
      <w:iCs/>
      <w:color w:val="000000"/>
      <w:sz w:val="28"/>
      <w:lang w:val="en-US" w:eastAsia="en-US" w:bidi="en-US"/>
    </w:rPr>
  </w:style>
  <w:style w:type="character" w:customStyle="1" w:styleId="28">
    <w:name w:val="Выделенная цитата Знак2"/>
    <w:basedOn w:val="a1"/>
    <w:link w:val="afff"/>
    <w:locked/>
    <w:rsid w:val="00394570"/>
    <w:rPr>
      <w:rFonts w:ascii="Times New Roman" w:hAnsi="Times New Roman"/>
      <w:b/>
      <w:bCs/>
      <w:i/>
      <w:iCs/>
      <w:color w:val="4F81BD"/>
      <w:sz w:val="28"/>
      <w:szCs w:val="22"/>
      <w:lang w:val="en-US" w:eastAsia="en-US" w:bidi="en-US"/>
    </w:rPr>
  </w:style>
  <w:style w:type="paragraph" w:styleId="afff">
    <w:name w:val="Intense Quote"/>
    <w:basedOn w:val="a0"/>
    <w:next w:val="a0"/>
    <w:link w:val="28"/>
    <w:qFormat/>
    <w:rsid w:val="00394570"/>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0">
    <w:name w:val="Нумерованный ГП Знак"/>
    <w:basedOn w:val="afa"/>
    <w:link w:val="a"/>
    <w:locked/>
    <w:rsid w:val="008F07EA"/>
    <w:rPr>
      <w:rFonts w:ascii="Tahoma" w:eastAsia="Calibri" w:hAnsi="Tahoma" w:cs="Tahoma"/>
      <w:sz w:val="24"/>
      <w:szCs w:val="24"/>
      <w:lang w:val="ru-RU" w:eastAsia="en-US" w:bidi="ar-SA"/>
    </w:rPr>
  </w:style>
  <w:style w:type="paragraph" w:customStyle="1" w:styleId="a">
    <w:name w:val="Нумерованный ГП"/>
    <w:basedOn w:val="af8"/>
    <w:link w:val="afff0"/>
    <w:qFormat/>
    <w:rsid w:val="008F07EA"/>
    <w:pPr>
      <w:numPr>
        <w:numId w:val="17"/>
      </w:numPr>
      <w:spacing w:before="0"/>
      <w:ind w:left="1134" w:hanging="425"/>
    </w:pPr>
  </w:style>
  <w:style w:type="character" w:customStyle="1" w:styleId="afff1">
    <w:name w:val="Для таблицы Знак"/>
    <w:basedOn w:val="a1"/>
    <w:link w:val="afff2"/>
    <w:uiPriority w:val="99"/>
    <w:locked/>
    <w:rsid w:val="00394570"/>
    <w:rPr>
      <w:rFonts w:eastAsia="Calibri"/>
      <w:sz w:val="24"/>
      <w:szCs w:val="22"/>
      <w:lang w:eastAsia="en-US"/>
    </w:rPr>
  </w:style>
  <w:style w:type="paragraph" w:customStyle="1" w:styleId="afff2">
    <w:name w:val="Для таблицы"/>
    <w:basedOn w:val="a0"/>
    <w:link w:val="afff1"/>
    <w:uiPriority w:val="99"/>
    <w:qFormat/>
    <w:rsid w:val="00394570"/>
    <w:pPr>
      <w:spacing w:after="0" w:line="240" w:lineRule="auto"/>
      <w:jc w:val="both"/>
    </w:pPr>
    <w:rPr>
      <w:rFonts w:eastAsia="Calibri"/>
      <w:sz w:val="24"/>
      <w:lang w:eastAsia="en-US"/>
    </w:rPr>
  </w:style>
  <w:style w:type="paragraph" w:customStyle="1" w:styleId="afff3">
    <w:name w:val="Заг таб"/>
    <w:basedOn w:val="a0"/>
    <w:qFormat/>
    <w:rsid w:val="00394570"/>
    <w:pPr>
      <w:keepNext/>
      <w:keepLines/>
      <w:spacing w:before="240" w:after="120" w:line="240" w:lineRule="auto"/>
      <w:contextualSpacing/>
      <w:jc w:val="right"/>
    </w:pPr>
    <w:rPr>
      <w:rFonts w:eastAsia="Calibri"/>
      <w:b/>
      <w:sz w:val="24"/>
      <w:szCs w:val="24"/>
    </w:rPr>
  </w:style>
  <w:style w:type="paragraph" w:customStyle="1" w:styleId="afff4">
    <w:name w:val="ГП Маркированный"/>
    <w:basedOn w:val="a0"/>
    <w:rsid w:val="00394570"/>
    <w:pPr>
      <w:spacing w:line="360" w:lineRule="auto"/>
      <w:ind w:left="1778" w:hanging="360"/>
      <w:contextualSpacing/>
    </w:pPr>
    <w:rPr>
      <w:rFonts w:ascii="Tahoma" w:hAnsi="Tahoma" w:cs="Tahoma"/>
      <w:sz w:val="24"/>
      <w:szCs w:val="24"/>
      <w:lang w:eastAsia="en-US"/>
    </w:rPr>
  </w:style>
  <w:style w:type="paragraph" w:customStyle="1" w:styleId="afff5">
    <w:name w:val="ГП Основной"/>
    <w:qFormat/>
    <w:rsid w:val="00394570"/>
    <w:pPr>
      <w:spacing w:after="120" w:line="276" w:lineRule="auto"/>
      <w:ind w:firstLine="709"/>
      <w:jc w:val="both"/>
    </w:pPr>
    <w:rPr>
      <w:rFonts w:ascii="Tahoma" w:hAnsi="Tahoma" w:cs="Tahoma"/>
      <w:sz w:val="24"/>
      <w:szCs w:val="24"/>
      <w:lang w:eastAsia="en-US"/>
    </w:rPr>
  </w:style>
  <w:style w:type="paragraph" w:customStyle="1" w:styleId="OTCHET00">
    <w:name w:val="OTCHET_00"/>
    <w:basedOn w:val="a0"/>
    <w:rsid w:val="00394570"/>
    <w:pPr>
      <w:tabs>
        <w:tab w:val="left" w:pos="709"/>
        <w:tab w:val="left" w:pos="3402"/>
      </w:tabs>
      <w:spacing w:after="0" w:line="360" w:lineRule="auto"/>
      <w:jc w:val="both"/>
    </w:pPr>
    <w:rPr>
      <w:rFonts w:ascii="NTTimes/Cyrillic" w:hAnsi="NTTimes/Cyrillic" w:cs="NTTimes/Cyrillic"/>
      <w:sz w:val="24"/>
      <w:szCs w:val="24"/>
    </w:rPr>
  </w:style>
  <w:style w:type="paragraph" w:customStyle="1" w:styleId="61">
    <w:name w:val="Стиль По ширине Перед:  6 пт1"/>
    <w:basedOn w:val="a0"/>
    <w:rsid w:val="00394570"/>
    <w:pPr>
      <w:tabs>
        <w:tab w:val="num" w:pos="1080"/>
      </w:tabs>
      <w:spacing w:before="120" w:after="0" w:line="240" w:lineRule="auto"/>
      <w:ind w:left="1080" w:hanging="360"/>
      <w:jc w:val="both"/>
    </w:pPr>
    <w:rPr>
      <w:rFonts w:ascii="Times New Roman" w:hAnsi="Times New Roman"/>
      <w:sz w:val="26"/>
      <w:szCs w:val="24"/>
    </w:rPr>
  </w:style>
  <w:style w:type="paragraph" w:customStyle="1" w:styleId="Normal1">
    <w:name w:val="Normal1"/>
    <w:rsid w:val="00394570"/>
    <w:pPr>
      <w:snapToGrid w:val="0"/>
      <w:spacing w:before="100" w:after="100"/>
    </w:pPr>
    <w:rPr>
      <w:rFonts w:ascii="Times New Roman" w:hAnsi="Times New Roman"/>
      <w:sz w:val="24"/>
    </w:rPr>
  </w:style>
  <w:style w:type="paragraph" w:customStyle="1" w:styleId="210">
    <w:name w:val="çàãîëîâîê 21"/>
    <w:basedOn w:val="a0"/>
    <w:next w:val="a0"/>
    <w:rsid w:val="00394570"/>
    <w:pPr>
      <w:keepNext/>
      <w:overflowPunct w:val="0"/>
      <w:autoSpaceDE w:val="0"/>
      <w:autoSpaceDN w:val="0"/>
      <w:adjustRightInd w:val="0"/>
      <w:spacing w:after="0" w:line="240" w:lineRule="auto"/>
    </w:pPr>
    <w:rPr>
      <w:rFonts w:ascii="Times New Roman" w:hAnsi="Times New Roman"/>
      <w:b/>
      <w:color w:val="000000"/>
      <w:sz w:val="20"/>
      <w:szCs w:val="20"/>
    </w:rPr>
  </w:style>
  <w:style w:type="paragraph" w:customStyle="1" w:styleId="Style10">
    <w:name w:val="Style10"/>
    <w:basedOn w:val="a0"/>
    <w:rsid w:val="00394570"/>
    <w:pPr>
      <w:widowControl w:val="0"/>
      <w:autoSpaceDE w:val="0"/>
      <w:autoSpaceDN w:val="0"/>
      <w:adjustRightInd w:val="0"/>
      <w:spacing w:after="0" w:line="365" w:lineRule="exact"/>
      <w:ind w:firstLine="1032"/>
    </w:pPr>
    <w:rPr>
      <w:rFonts w:ascii="Book Antiqua" w:hAnsi="Book Antiqua"/>
      <w:sz w:val="24"/>
      <w:szCs w:val="24"/>
    </w:rPr>
  </w:style>
  <w:style w:type="paragraph" w:customStyle="1" w:styleId="Style41">
    <w:name w:val="Style41"/>
    <w:basedOn w:val="a0"/>
    <w:rsid w:val="00394570"/>
    <w:pPr>
      <w:widowControl w:val="0"/>
      <w:autoSpaceDE w:val="0"/>
      <w:autoSpaceDN w:val="0"/>
      <w:adjustRightInd w:val="0"/>
      <w:spacing w:after="0" w:line="372" w:lineRule="exact"/>
      <w:ind w:firstLine="1330"/>
    </w:pPr>
    <w:rPr>
      <w:rFonts w:ascii="Book Antiqua" w:hAnsi="Book Antiqua"/>
      <w:sz w:val="24"/>
      <w:szCs w:val="24"/>
    </w:rPr>
  </w:style>
  <w:style w:type="paragraph" w:customStyle="1" w:styleId="ConsPlusNonformat">
    <w:name w:val="ConsPlusNonformat"/>
    <w:rsid w:val="00394570"/>
    <w:pPr>
      <w:widowControl w:val="0"/>
      <w:suppressAutoHyphens/>
      <w:autoSpaceDE w:val="0"/>
    </w:pPr>
    <w:rPr>
      <w:rFonts w:ascii="Courier New" w:eastAsia="Arial" w:hAnsi="Courier New" w:cs="Courier New"/>
      <w:lang w:eastAsia="ar-SA"/>
    </w:rPr>
  </w:style>
  <w:style w:type="paragraph" w:customStyle="1" w:styleId="afff6">
    <w:name w:val="Содержимое таблицы"/>
    <w:basedOn w:val="a0"/>
    <w:rsid w:val="00394570"/>
    <w:pPr>
      <w:suppressLineNumbers/>
      <w:suppressAutoHyphens/>
      <w:spacing w:after="0" w:line="240" w:lineRule="auto"/>
    </w:pPr>
    <w:rPr>
      <w:rFonts w:ascii="Times New Roman" w:hAnsi="Times New Roman"/>
      <w:sz w:val="20"/>
      <w:szCs w:val="20"/>
      <w:lang w:eastAsia="ar-SA"/>
    </w:rPr>
  </w:style>
  <w:style w:type="paragraph" w:customStyle="1" w:styleId="17">
    <w:name w:val="Абзац списка1"/>
    <w:basedOn w:val="a0"/>
    <w:qFormat/>
    <w:rsid w:val="00394570"/>
    <w:pPr>
      <w:spacing w:after="0"/>
      <w:ind w:left="720"/>
    </w:pPr>
    <w:rPr>
      <w:rFonts w:cs="Calibri"/>
    </w:rPr>
  </w:style>
  <w:style w:type="paragraph" w:customStyle="1" w:styleId="afff7">
    <w:name w:val="Знак Знак Знак Знак"/>
    <w:basedOn w:val="a0"/>
    <w:rsid w:val="00394570"/>
    <w:pPr>
      <w:spacing w:after="0" w:line="240" w:lineRule="auto"/>
    </w:pPr>
    <w:rPr>
      <w:rFonts w:ascii="Verdana" w:hAnsi="Verdana" w:cs="Verdana"/>
      <w:sz w:val="20"/>
      <w:szCs w:val="20"/>
      <w:lang w:val="en-US" w:eastAsia="en-US"/>
    </w:rPr>
  </w:style>
  <w:style w:type="paragraph" w:customStyle="1" w:styleId="18">
    <w:name w:val="Знак Знак Знак Знак1"/>
    <w:basedOn w:val="a0"/>
    <w:rsid w:val="00394570"/>
    <w:pPr>
      <w:spacing w:after="0" w:line="240" w:lineRule="auto"/>
    </w:pPr>
    <w:rPr>
      <w:rFonts w:ascii="Verdana" w:hAnsi="Verdana" w:cs="Verdana"/>
      <w:sz w:val="20"/>
      <w:szCs w:val="20"/>
      <w:lang w:val="en-US" w:eastAsia="en-US"/>
    </w:rPr>
  </w:style>
  <w:style w:type="paragraph" w:customStyle="1" w:styleId="L4">
    <w:name w:val="L4"/>
    <w:basedOn w:val="a0"/>
    <w:rsid w:val="00394570"/>
    <w:pPr>
      <w:keepNext/>
      <w:spacing w:before="120" w:after="240" w:line="240" w:lineRule="auto"/>
    </w:pPr>
    <w:rPr>
      <w:color w:val="000000"/>
      <w:sz w:val="24"/>
      <w:szCs w:val="24"/>
      <w:u w:val="single"/>
    </w:rPr>
  </w:style>
  <w:style w:type="paragraph" w:customStyle="1" w:styleId="ConsPlusTitle">
    <w:name w:val="ConsPlusTitle"/>
    <w:rsid w:val="00394570"/>
    <w:pPr>
      <w:widowControl w:val="0"/>
      <w:autoSpaceDE w:val="0"/>
      <w:autoSpaceDN w:val="0"/>
      <w:adjustRightInd w:val="0"/>
    </w:pPr>
    <w:rPr>
      <w:rFonts w:ascii="Arial" w:hAnsi="Arial" w:cs="Arial"/>
      <w:b/>
      <w:bCs/>
    </w:rPr>
  </w:style>
  <w:style w:type="paragraph" w:customStyle="1" w:styleId="afff8">
    <w:name w:val="Знак Знак Знак Знак Знак Знак Знак Знак Знак Знак"/>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0"/>
    <w:next w:val="a0"/>
    <w:rsid w:val="00394570"/>
    <w:pPr>
      <w:widowControl w:val="0"/>
      <w:spacing w:before="240" w:after="60" w:line="240" w:lineRule="auto"/>
    </w:pPr>
    <w:rPr>
      <w:rFonts w:ascii="Tahoma" w:hAnsi="Tahoma"/>
      <w:szCs w:val="20"/>
    </w:rPr>
  </w:style>
  <w:style w:type="paragraph" w:customStyle="1" w:styleId="xl63">
    <w:name w:val="xl6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MMTopic4">
    <w:name w:val="MM Topic 4 Знак"/>
    <w:basedOn w:val="40"/>
    <w:link w:val="MMTopic40"/>
    <w:locked/>
    <w:rsid w:val="00394570"/>
    <w:rPr>
      <w:rFonts w:ascii="Cambria" w:hAnsi="Cambria"/>
      <w:b/>
      <w:bCs/>
      <w:i/>
      <w:iCs/>
      <w:color w:val="4F81BD"/>
      <w:sz w:val="28"/>
      <w:szCs w:val="28"/>
      <w:lang w:eastAsia="en-US"/>
    </w:rPr>
  </w:style>
  <w:style w:type="paragraph" w:customStyle="1" w:styleId="MMTopic40">
    <w:name w:val="MM Topic 4"/>
    <w:basedOn w:val="4"/>
    <w:link w:val="MMTopic4"/>
    <w:rsid w:val="00394570"/>
    <w:pPr>
      <w:keepLines/>
      <w:spacing w:before="200" w:after="0" w:line="276" w:lineRule="auto"/>
      <w:ind w:firstLine="0"/>
    </w:pPr>
    <w:rPr>
      <w:rFonts w:ascii="Cambria" w:hAnsi="Cambria"/>
      <w:i/>
      <w:iCs/>
      <w:color w:val="4F81BD"/>
      <w:lang w:eastAsia="en-US"/>
    </w:rPr>
  </w:style>
  <w:style w:type="paragraph" w:customStyle="1" w:styleId="contacts">
    <w:name w:val="contacts"/>
    <w:basedOn w:val="a0"/>
    <w:rsid w:val="00394570"/>
    <w:pPr>
      <w:spacing w:before="100" w:beforeAutospacing="1" w:after="100" w:afterAutospacing="1" w:line="240" w:lineRule="auto"/>
    </w:pPr>
    <w:rPr>
      <w:rFonts w:ascii="Times New Roman" w:hAnsi="Times New Roman"/>
      <w:sz w:val="24"/>
      <w:szCs w:val="24"/>
    </w:rPr>
  </w:style>
  <w:style w:type="paragraph" w:customStyle="1" w:styleId="copy">
    <w:name w:val="copy"/>
    <w:basedOn w:val="a0"/>
    <w:rsid w:val="00394570"/>
    <w:pPr>
      <w:spacing w:before="100" w:beforeAutospacing="1" w:after="100" w:afterAutospacing="1" w:line="240" w:lineRule="auto"/>
    </w:pPr>
    <w:rPr>
      <w:rFonts w:ascii="Times New Roman" w:hAnsi="Times New Roman"/>
      <w:sz w:val="24"/>
      <w:szCs w:val="24"/>
    </w:rPr>
  </w:style>
  <w:style w:type="paragraph" w:customStyle="1" w:styleId="91">
    <w:name w:val="çàãîëîâîê 9"/>
    <w:basedOn w:val="a0"/>
    <w:next w:val="a0"/>
    <w:rsid w:val="00394570"/>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9">
    <w:name w:val="Стиль1"/>
    <w:rsid w:val="00394570"/>
    <w:pPr>
      <w:widowControl w:val="0"/>
      <w:autoSpaceDE w:val="0"/>
      <w:autoSpaceDN w:val="0"/>
    </w:pPr>
    <w:rPr>
      <w:rFonts w:ascii="Times New Roman" w:hAnsi="Times New Roman"/>
      <w:spacing w:val="-1"/>
      <w:kern w:val="3276"/>
      <w:position w:val="-1"/>
      <w:sz w:val="24"/>
      <w:szCs w:val="24"/>
    </w:rPr>
  </w:style>
  <w:style w:type="paragraph" w:customStyle="1" w:styleId="1a">
    <w:name w:val="заголовок 1"/>
    <w:basedOn w:val="19"/>
    <w:next w:val="19"/>
    <w:uiPriority w:val="99"/>
    <w:rsid w:val="00394570"/>
    <w:pPr>
      <w:keepNext/>
      <w:widowControl/>
      <w:jc w:val="center"/>
    </w:pPr>
    <w:rPr>
      <w:spacing w:val="0"/>
      <w:kern w:val="0"/>
      <w:position w:val="0"/>
      <w:sz w:val="28"/>
      <w:szCs w:val="28"/>
    </w:rPr>
  </w:style>
  <w:style w:type="paragraph" w:customStyle="1" w:styleId="211">
    <w:name w:val="Основной текст 21"/>
    <w:basedOn w:val="a0"/>
    <w:rsid w:val="00394570"/>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b">
    <w:name w:val="Подзаголовок1"/>
    <w:basedOn w:val="a0"/>
    <w:uiPriority w:val="99"/>
    <w:rsid w:val="00394570"/>
    <w:pPr>
      <w:spacing w:after="0" w:line="240" w:lineRule="auto"/>
      <w:ind w:firstLine="567"/>
      <w:jc w:val="both"/>
    </w:pPr>
    <w:rPr>
      <w:rFonts w:ascii="Courier New" w:hAnsi="Courier New"/>
      <w:sz w:val="24"/>
      <w:szCs w:val="20"/>
    </w:rPr>
  </w:style>
  <w:style w:type="paragraph" w:customStyle="1" w:styleId="formattext">
    <w:name w:val="formattext"/>
    <w:uiPriority w:val="99"/>
    <w:rsid w:val="00394570"/>
    <w:pPr>
      <w:widowControl w:val="0"/>
      <w:autoSpaceDE w:val="0"/>
      <w:autoSpaceDN w:val="0"/>
      <w:adjustRightInd w:val="0"/>
    </w:pPr>
    <w:rPr>
      <w:rFonts w:ascii="Times New Roman" w:hAnsi="Times New Roman"/>
      <w:sz w:val="18"/>
      <w:szCs w:val="18"/>
    </w:rPr>
  </w:style>
  <w:style w:type="paragraph" w:customStyle="1" w:styleId="1c">
    <w:name w:val="Основной текст1"/>
    <w:basedOn w:val="a0"/>
    <w:rsid w:val="00394570"/>
    <w:pPr>
      <w:shd w:val="clear" w:color="auto" w:fill="FFFFFF"/>
      <w:spacing w:after="0" w:line="0" w:lineRule="atLeast"/>
      <w:ind w:hanging="420"/>
      <w:jc w:val="both"/>
    </w:pPr>
    <w:rPr>
      <w:rFonts w:ascii="Times New Roman" w:hAnsi="Times New Roman"/>
      <w:sz w:val="26"/>
      <w:szCs w:val="26"/>
      <w:lang w:eastAsia="en-US"/>
    </w:rPr>
  </w:style>
  <w:style w:type="paragraph" w:customStyle="1" w:styleId="92">
    <w:name w:val="Основной текст (9)"/>
    <w:basedOn w:val="a0"/>
    <w:rsid w:val="00394570"/>
    <w:pPr>
      <w:shd w:val="clear" w:color="auto" w:fill="FFFFFF"/>
      <w:spacing w:after="120" w:line="0" w:lineRule="atLeast"/>
      <w:jc w:val="center"/>
    </w:pPr>
    <w:rPr>
      <w:rFonts w:ascii="Times New Roman" w:hAnsi="Times New Roman"/>
      <w:sz w:val="24"/>
      <w:szCs w:val="24"/>
      <w:lang w:eastAsia="en-US"/>
    </w:rPr>
  </w:style>
  <w:style w:type="paragraph" w:customStyle="1" w:styleId="51">
    <w:name w:val="Основной текст (5)"/>
    <w:basedOn w:val="a0"/>
    <w:rsid w:val="00394570"/>
    <w:pPr>
      <w:shd w:val="clear" w:color="auto" w:fill="FFFFFF"/>
      <w:spacing w:after="0" w:line="0" w:lineRule="atLeast"/>
      <w:jc w:val="both"/>
    </w:pPr>
    <w:rPr>
      <w:rFonts w:ascii="Times New Roman" w:hAnsi="Times New Roman"/>
      <w:lang w:eastAsia="en-US"/>
    </w:rPr>
  </w:style>
  <w:style w:type="paragraph" w:customStyle="1" w:styleId="81">
    <w:name w:val="Основной текст (8)"/>
    <w:basedOn w:val="a0"/>
    <w:rsid w:val="00394570"/>
    <w:pPr>
      <w:shd w:val="clear" w:color="auto" w:fill="FFFFFF"/>
      <w:spacing w:after="0" w:line="0" w:lineRule="atLeast"/>
    </w:pPr>
    <w:rPr>
      <w:rFonts w:ascii="Times New Roman" w:hAnsi="Times New Roman"/>
      <w:lang w:eastAsia="en-US"/>
    </w:rPr>
  </w:style>
  <w:style w:type="paragraph" w:customStyle="1" w:styleId="xl65">
    <w:name w:val="xl6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6">
    <w:name w:val="xl6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3945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0"/>
    <w:rsid w:val="00394570"/>
    <w:pPr>
      <w:spacing w:before="100" w:beforeAutospacing="1" w:after="100" w:afterAutospacing="1" w:line="240" w:lineRule="auto"/>
    </w:pPr>
    <w:rPr>
      <w:rFonts w:ascii="Times New Roman" w:hAnsi="Times New Roman"/>
      <w:sz w:val="16"/>
      <w:szCs w:val="16"/>
    </w:rPr>
  </w:style>
  <w:style w:type="paragraph" w:customStyle="1" w:styleId="xl72">
    <w:name w:val="xl72"/>
    <w:basedOn w:val="a0"/>
    <w:rsid w:val="00394570"/>
    <w:pP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394570"/>
    <w:pP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394570"/>
    <w:pPr>
      <w:spacing w:before="100" w:beforeAutospacing="1" w:after="100" w:afterAutospacing="1" w:line="240" w:lineRule="auto"/>
    </w:pPr>
    <w:rPr>
      <w:rFonts w:ascii="Times New Roman" w:hAnsi="Times New Roman"/>
      <w:sz w:val="28"/>
      <w:szCs w:val="28"/>
    </w:rPr>
  </w:style>
  <w:style w:type="paragraph" w:customStyle="1" w:styleId="xl75">
    <w:name w:val="xl75"/>
    <w:basedOn w:val="a0"/>
    <w:rsid w:val="00394570"/>
    <w:pPr>
      <w:spacing w:before="100" w:beforeAutospacing="1" w:after="100" w:afterAutospacing="1" w:line="240" w:lineRule="auto"/>
    </w:pPr>
    <w:rPr>
      <w:rFonts w:ascii="Times New Roman" w:hAnsi="Times New Roman"/>
      <w:sz w:val="28"/>
      <w:szCs w:val="28"/>
    </w:rPr>
  </w:style>
  <w:style w:type="paragraph" w:customStyle="1" w:styleId="xl76">
    <w:name w:val="xl76"/>
    <w:basedOn w:val="a0"/>
    <w:rsid w:val="003945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0"/>
    <w:rsid w:val="00394570"/>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0"/>
    <w:rsid w:val="00394570"/>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0"/>
    <w:rsid w:val="0039457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9457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94570"/>
    <w:pPr>
      <w:spacing w:before="100" w:beforeAutospacing="1" w:after="100" w:afterAutospacing="1" w:line="240" w:lineRule="auto"/>
    </w:pPr>
    <w:rPr>
      <w:rFonts w:ascii="Times New Roman" w:hAnsi="Times New Roman"/>
      <w:sz w:val="28"/>
      <w:szCs w:val="28"/>
    </w:rPr>
  </w:style>
  <w:style w:type="paragraph" w:customStyle="1" w:styleId="xl82">
    <w:name w:val="xl8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394570"/>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394570"/>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394570"/>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0"/>
    <w:rsid w:val="00394570"/>
    <w:pPr>
      <w:spacing w:before="100" w:beforeAutospacing="1" w:after="100" w:afterAutospacing="1" w:line="240" w:lineRule="auto"/>
    </w:pPr>
    <w:rPr>
      <w:rFonts w:ascii="Arial" w:hAnsi="Arial" w:cs="Arial"/>
      <w:sz w:val="20"/>
      <w:szCs w:val="20"/>
    </w:rPr>
  </w:style>
  <w:style w:type="paragraph" w:customStyle="1" w:styleId="font6">
    <w:name w:val="font6"/>
    <w:basedOn w:val="a0"/>
    <w:rsid w:val="00394570"/>
    <w:pPr>
      <w:spacing w:before="100" w:beforeAutospacing="1" w:after="100" w:afterAutospacing="1" w:line="240" w:lineRule="auto"/>
    </w:pPr>
    <w:rPr>
      <w:rFonts w:ascii="Arial" w:hAnsi="Arial" w:cs="Arial"/>
      <w:sz w:val="20"/>
      <w:szCs w:val="20"/>
    </w:rPr>
  </w:style>
  <w:style w:type="paragraph" w:customStyle="1" w:styleId="xl104">
    <w:name w:val="xl104"/>
    <w:basedOn w:val="a0"/>
    <w:rsid w:val="00394570"/>
    <w:pPr>
      <w:spacing w:before="100" w:beforeAutospacing="1" w:after="100" w:afterAutospacing="1" w:line="240" w:lineRule="auto"/>
    </w:pPr>
    <w:rPr>
      <w:rFonts w:ascii="Arial" w:hAnsi="Arial" w:cs="Arial"/>
      <w:sz w:val="24"/>
      <w:szCs w:val="24"/>
    </w:rPr>
  </w:style>
  <w:style w:type="paragraph" w:customStyle="1" w:styleId="xl105">
    <w:name w:val="xl105"/>
    <w:basedOn w:val="a0"/>
    <w:rsid w:val="00394570"/>
    <w:pP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394570"/>
    <w:pP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394570"/>
    <w:pPr>
      <w:spacing w:before="100" w:beforeAutospacing="1" w:after="100" w:afterAutospacing="1" w:line="240" w:lineRule="auto"/>
    </w:pPr>
    <w:rPr>
      <w:rFonts w:ascii="Arial" w:hAnsi="Arial" w:cs="Arial"/>
      <w:sz w:val="24"/>
      <w:szCs w:val="24"/>
    </w:rPr>
  </w:style>
  <w:style w:type="paragraph" w:customStyle="1" w:styleId="xl108">
    <w:name w:val="xl10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0"/>
    <w:rsid w:val="00394570"/>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394570"/>
    <w:pPr>
      <w:spacing w:before="100" w:beforeAutospacing="1" w:after="100" w:afterAutospacing="1" w:line="240" w:lineRule="auto"/>
    </w:pPr>
    <w:rPr>
      <w:rFonts w:ascii="Times New Roman" w:hAnsi="Times New Roman"/>
      <w:sz w:val="24"/>
      <w:szCs w:val="24"/>
    </w:rPr>
  </w:style>
  <w:style w:type="paragraph" w:customStyle="1" w:styleId="xl121">
    <w:name w:val="xl12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0"/>
    <w:rsid w:val="00394570"/>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0"/>
    <w:rsid w:val="00394570"/>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394570"/>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0"/>
    <w:rsid w:val="00394570"/>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0"/>
    <w:rsid w:val="00394570"/>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0"/>
    <w:rsid w:val="00394570"/>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0"/>
    <w:rsid w:val="00394570"/>
    <w:pPr>
      <w:spacing w:before="100" w:beforeAutospacing="1" w:after="100" w:afterAutospacing="1" w:line="240" w:lineRule="auto"/>
    </w:pPr>
    <w:rPr>
      <w:rFonts w:ascii="Times New Roman" w:hAnsi="Times New Roman"/>
      <w:sz w:val="24"/>
      <w:szCs w:val="24"/>
    </w:rPr>
  </w:style>
  <w:style w:type="paragraph" w:customStyle="1" w:styleId="xl142">
    <w:name w:val="xl142"/>
    <w:basedOn w:val="a0"/>
    <w:rsid w:val="00394570"/>
    <w:pPr>
      <w:spacing w:before="100" w:beforeAutospacing="1" w:after="100" w:afterAutospacing="1" w:line="240" w:lineRule="auto"/>
    </w:pPr>
    <w:rPr>
      <w:rFonts w:ascii="Arial" w:hAnsi="Arial" w:cs="Arial"/>
      <w:sz w:val="24"/>
      <w:szCs w:val="24"/>
    </w:rPr>
  </w:style>
  <w:style w:type="paragraph" w:customStyle="1" w:styleId="xl143">
    <w:name w:val="xl14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394570"/>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0"/>
    <w:rsid w:val="0039457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0"/>
    <w:rsid w:val="003945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0"/>
    <w:rsid w:val="00394570"/>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0"/>
    <w:rsid w:val="0039457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0"/>
    <w:rsid w:val="00394570"/>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0"/>
    <w:rsid w:val="00394570"/>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94570"/>
    <w:pPr>
      <w:widowControl w:val="0"/>
      <w:autoSpaceDE w:val="0"/>
      <w:autoSpaceDN w:val="0"/>
      <w:adjustRightInd w:val="0"/>
    </w:pPr>
    <w:rPr>
      <w:rFonts w:ascii="Arial" w:hAnsi="Arial" w:cs="Arial"/>
      <w:b/>
      <w:bCs/>
      <w:sz w:val="16"/>
      <w:szCs w:val="16"/>
    </w:rPr>
  </w:style>
  <w:style w:type="paragraph" w:customStyle="1" w:styleId="comments-header">
    <w:name w:val="comments-header"/>
    <w:basedOn w:val="a0"/>
    <w:rsid w:val="00394570"/>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0"/>
    <w:rsid w:val="00394570"/>
    <w:pPr>
      <w:spacing w:before="100" w:beforeAutospacing="1" w:after="100" w:afterAutospacing="1" w:line="240" w:lineRule="auto"/>
    </w:pPr>
    <w:rPr>
      <w:rFonts w:ascii="Times New Roman" w:hAnsi="Times New Roman"/>
      <w:sz w:val="24"/>
      <w:szCs w:val="24"/>
    </w:rPr>
  </w:style>
  <w:style w:type="paragraph" w:customStyle="1" w:styleId="pr10">
    <w:name w:val="pr10"/>
    <w:basedOn w:val="a0"/>
    <w:rsid w:val="00394570"/>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0"/>
    <w:rsid w:val="00394570"/>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0"/>
    <w:rsid w:val="00394570"/>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0"/>
    <w:rsid w:val="00394570"/>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0"/>
    <w:rsid w:val="00394570"/>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0"/>
    <w:rsid w:val="00394570"/>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0"/>
    <w:rsid w:val="00394570"/>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0"/>
    <w:rsid w:val="00394570"/>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0"/>
    <w:rsid w:val="00394570"/>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0"/>
    <w:rsid w:val="00394570"/>
    <w:pPr>
      <w:spacing w:before="100" w:beforeAutospacing="1" w:after="100" w:afterAutospacing="1" w:line="240" w:lineRule="auto"/>
    </w:pPr>
    <w:rPr>
      <w:rFonts w:ascii="Times New Roman" w:hAnsi="Times New Roman"/>
      <w:sz w:val="24"/>
      <w:szCs w:val="24"/>
    </w:rPr>
  </w:style>
  <w:style w:type="paragraph" w:customStyle="1" w:styleId="pr">
    <w:name w:val="pr"/>
    <w:basedOn w:val="a0"/>
    <w:rsid w:val="00394570"/>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0"/>
    <w:rsid w:val="00394570"/>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0"/>
    <w:rsid w:val="00394570"/>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0"/>
    <w:rsid w:val="00394570"/>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0"/>
    <w:rsid w:val="00394570"/>
    <w:pPr>
      <w:spacing w:before="100" w:beforeAutospacing="1" w:after="100" w:afterAutospacing="1" w:line="240" w:lineRule="auto"/>
    </w:pPr>
    <w:rPr>
      <w:rFonts w:ascii="Times New Roman" w:hAnsi="Times New Roman"/>
      <w:sz w:val="24"/>
      <w:szCs w:val="24"/>
    </w:rPr>
  </w:style>
  <w:style w:type="paragraph" w:customStyle="1" w:styleId="pl60">
    <w:name w:val="pl60"/>
    <w:basedOn w:val="a0"/>
    <w:rsid w:val="00394570"/>
    <w:pPr>
      <w:spacing w:before="100" w:beforeAutospacing="1" w:after="100" w:afterAutospacing="1" w:line="240" w:lineRule="auto"/>
    </w:pPr>
    <w:rPr>
      <w:rFonts w:ascii="Times New Roman" w:hAnsi="Times New Roman"/>
      <w:sz w:val="24"/>
      <w:szCs w:val="24"/>
    </w:rPr>
  </w:style>
  <w:style w:type="paragraph" w:customStyle="1" w:styleId="block">
    <w:name w:val="block"/>
    <w:basedOn w:val="a0"/>
    <w:rsid w:val="00394570"/>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0"/>
    <w:rsid w:val="0039457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0"/>
    <w:rsid w:val="00394570"/>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0"/>
    <w:rsid w:val="00394570"/>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6">
    <w:name w:val="Основной текст (3)"/>
    <w:basedOn w:val="a0"/>
    <w:rsid w:val="00394570"/>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0"/>
    <w:rsid w:val="00394570"/>
    <w:pPr>
      <w:spacing w:before="100" w:beforeAutospacing="1" w:after="100" w:afterAutospacing="1" w:line="240" w:lineRule="auto"/>
    </w:pPr>
    <w:rPr>
      <w:rFonts w:ascii="Times New Roman" w:hAnsi="Times New Roman"/>
      <w:sz w:val="24"/>
      <w:szCs w:val="24"/>
    </w:rPr>
  </w:style>
  <w:style w:type="paragraph" w:customStyle="1" w:styleId="afff9">
    <w:name w:val="Краткий обратный адрес"/>
    <w:basedOn w:val="a0"/>
    <w:rsid w:val="00394570"/>
    <w:pPr>
      <w:spacing w:after="0" w:line="240" w:lineRule="auto"/>
    </w:pPr>
    <w:rPr>
      <w:rFonts w:ascii="Times New Roman" w:hAnsi="Times New Roman"/>
      <w:sz w:val="24"/>
      <w:szCs w:val="24"/>
    </w:rPr>
  </w:style>
  <w:style w:type="paragraph" w:customStyle="1" w:styleId="u">
    <w:name w:val="u"/>
    <w:basedOn w:val="a0"/>
    <w:rsid w:val="00394570"/>
    <w:pPr>
      <w:spacing w:after="0" w:line="240" w:lineRule="auto"/>
      <w:ind w:firstLine="539"/>
      <w:jc w:val="both"/>
    </w:pPr>
    <w:rPr>
      <w:rFonts w:ascii="Times New Roman" w:hAnsi="Times New Roman"/>
      <w:color w:val="000000"/>
      <w:sz w:val="18"/>
      <w:szCs w:val="24"/>
    </w:rPr>
  </w:style>
  <w:style w:type="paragraph" w:customStyle="1" w:styleId="afffa">
    <w:name w:val="Знак Знак Знак"/>
    <w:basedOn w:val="a0"/>
    <w:rsid w:val="00394570"/>
    <w:pPr>
      <w:spacing w:after="160" w:line="240" w:lineRule="exact"/>
    </w:pPr>
    <w:rPr>
      <w:rFonts w:ascii="Verdana" w:hAnsi="Verdana" w:cs="Verdana"/>
      <w:sz w:val="20"/>
      <w:szCs w:val="20"/>
      <w:lang w:val="en-US" w:eastAsia="en-US"/>
    </w:rPr>
  </w:style>
  <w:style w:type="paragraph" w:customStyle="1" w:styleId="358">
    <w:name w:val="Заголовок 3.Заголовок 58"/>
    <w:basedOn w:val="a0"/>
    <w:next w:val="a0"/>
    <w:rsid w:val="00394570"/>
    <w:pPr>
      <w:keepNext/>
      <w:spacing w:after="0" w:line="240" w:lineRule="auto"/>
      <w:jc w:val="right"/>
      <w:outlineLvl w:val="2"/>
    </w:pPr>
    <w:rPr>
      <w:rFonts w:ascii="Times New Roman" w:hAnsi="Times New Roman"/>
      <w:sz w:val="28"/>
      <w:szCs w:val="24"/>
    </w:rPr>
  </w:style>
  <w:style w:type="paragraph" w:customStyle="1" w:styleId="ConsNonformat">
    <w:name w:val="ConsNonformat"/>
    <w:rsid w:val="00394570"/>
    <w:pPr>
      <w:widowControl w:val="0"/>
      <w:autoSpaceDE w:val="0"/>
      <w:autoSpaceDN w:val="0"/>
      <w:adjustRightInd w:val="0"/>
    </w:pPr>
    <w:rPr>
      <w:rFonts w:ascii="Courier New" w:hAnsi="Courier New" w:cs="Courier New"/>
    </w:rPr>
  </w:style>
  <w:style w:type="paragraph" w:customStyle="1" w:styleId="wp-caption-text">
    <w:name w:val="wp-caption-text"/>
    <w:basedOn w:val="a0"/>
    <w:rsid w:val="00394570"/>
    <w:pPr>
      <w:spacing w:before="100" w:beforeAutospacing="1" w:after="100" w:afterAutospacing="1" w:line="240" w:lineRule="auto"/>
    </w:pPr>
    <w:rPr>
      <w:rFonts w:ascii="Times New Roman" w:hAnsi="Times New Roman"/>
      <w:sz w:val="24"/>
      <w:szCs w:val="24"/>
    </w:rPr>
  </w:style>
  <w:style w:type="paragraph" w:customStyle="1" w:styleId="29">
    <w:name w:val="заголовок 2"/>
    <w:basedOn w:val="a0"/>
    <w:next w:val="a0"/>
    <w:rsid w:val="00394570"/>
    <w:pPr>
      <w:keepNext/>
      <w:autoSpaceDE w:val="0"/>
      <w:autoSpaceDN w:val="0"/>
      <w:spacing w:after="0" w:line="240" w:lineRule="auto"/>
      <w:jc w:val="center"/>
    </w:pPr>
    <w:rPr>
      <w:rFonts w:ascii="Times New Roman" w:hAnsi="Times New Roman"/>
      <w:sz w:val="28"/>
      <w:szCs w:val="28"/>
    </w:rPr>
  </w:style>
  <w:style w:type="paragraph" w:customStyle="1" w:styleId="afffb">
    <w:name w:val="Подзаголовок_ГП"/>
    <w:basedOn w:val="a0"/>
    <w:qFormat/>
    <w:rsid w:val="00394570"/>
    <w:pPr>
      <w:keepNext/>
      <w:keepLines/>
      <w:spacing w:after="0"/>
      <w:ind w:firstLine="709"/>
      <w:outlineLvl w:val="2"/>
    </w:pPr>
    <w:rPr>
      <w:rFonts w:ascii="Tahoma" w:eastAsia="Calibri" w:hAnsi="Tahoma"/>
      <w:b/>
      <w:bCs/>
      <w:i/>
      <w:sz w:val="24"/>
      <w:szCs w:val="24"/>
    </w:rPr>
  </w:style>
  <w:style w:type="paragraph" w:customStyle="1" w:styleId="CharChar3">
    <w:name w:val="Char Char3 Знак Знак"/>
    <w:basedOn w:val="a0"/>
    <w:rsid w:val="00394570"/>
    <w:pPr>
      <w:spacing w:after="160" w:line="240" w:lineRule="exact"/>
    </w:pPr>
    <w:rPr>
      <w:rFonts w:ascii="Verdana" w:hAnsi="Verdana" w:cs="Verdana"/>
      <w:sz w:val="24"/>
      <w:szCs w:val="24"/>
      <w:lang w:val="en-US" w:eastAsia="en-US"/>
    </w:rPr>
  </w:style>
  <w:style w:type="paragraph" w:customStyle="1" w:styleId="1d">
    <w:name w:val="Маркированный список1"/>
    <w:basedOn w:val="a0"/>
    <w:qFormat/>
    <w:rsid w:val="00394570"/>
    <w:pPr>
      <w:spacing w:after="240" w:line="240" w:lineRule="auto"/>
      <w:ind w:left="1426" w:hanging="360"/>
      <w:contextualSpacing/>
      <w:jc w:val="both"/>
    </w:pPr>
    <w:rPr>
      <w:color w:val="000000"/>
      <w:sz w:val="24"/>
      <w:szCs w:val="24"/>
    </w:rPr>
  </w:style>
  <w:style w:type="paragraph" w:customStyle="1" w:styleId="1e">
    <w:name w:val="Вася 1"/>
    <w:basedOn w:val="a0"/>
    <w:qFormat/>
    <w:rsid w:val="00394570"/>
    <w:pPr>
      <w:spacing w:after="240" w:line="240" w:lineRule="auto"/>
      <w:ind w:firstLine="706"/>
      <w:jc w:val="both"/>
    </w:pPr>
    <w:rPr>
      <w:color w:val="000000"/>
      <w:sz w:val="24"/>
      <w:szCs w:val="24"/>
    </w:rPr>
  </w:style>
  <w:style w:type="paragraph" w:customStyle="1" w:styleId="1f">
    <w:name w:val="Знак Знак Знак1"/>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c">
    <w:name w:val="Знак"/>
    <w:basedOn w:val="a0"/>
    <w:rsid w:val="00394570"/>
    <w:pPr>
      <w:spacing w:before="100" w:beforeAutospacing="1" w:after="100" w:afterAutospacing="1" w:line="240" w:lineRule="auto"/>
    </w:pPr>
    <w:rPr>
      <w:rFonts w:ascii="Tahoma" w:hAnsi="Tahoma" w:cs="Tahoma"/>
      <w:sz w:val="20"/>
      <w:szCs w:val="20"/>
      <w:lang w:val="en-US" w:eastAsia="en-US"/>
    </w:rPr>
  </w:style>
  <w:style w:type="character" w:customStyle="1" w:styleId="0">
    <w:name w:val="0 Основной текст Знак"/>
    <w:basedOn w:val="a1"/>
    <w:link w:val="00"/>
    <w:locked/>
    <w:rsid w:val="00394570"/>
    <w:rPr>
      <w:color w:val="000000"/>
      <w:sz w:val="28"/>
      <w:szCs w:val="28"/>
    </w:rPr>
  </w:style>
  <w:style w:type="paragraph" w:customStyle="1" w:styleId="00">
    <w:name w:val="0 Основной текст"/>
    <w:basedOn w:val="a0"/>
    <w:link w:val="0"/>
    <w:rsid w:val="00394570"/>
    <w:pPr>
      <w:spacing w:after="0" w:line="240" w:lineRule="auto"/>
      <w:ind w:left="284" w:firstLine="709"/>
      <w:jc w:val="both"/>
    </w:pPr>
    <w:rPr>
      <w:color w:val="000000"/>
      <w:sz w:val="28"/>
      <w:szCs w:val="28"/>
    </w:rPr>
  </w:style>
  <w:style w:type="paragraph" w:customStyle="1" w:styleId="2a">
    <w:name w:val="Знак Знак Знак2"/>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1"/>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3"/>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2"/>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10">
    <w:name w:val="Основной текст с отступом 31"/>
    <w:basedOn w:val="a0"/>
    <w:rsid w:val="00394570"/>
    <w:pPr>
      <w:suppressAutoHyphens/>
      <w:spacing w:after="0" w:line="240" w:lineRule="auto"/>
      <w:ind w:firstLine="709"/>
      <w:jc w:val="both"/>
    </w:pPr>
    <w:rPr>
      <w:rFonts w:ascii="Times New Roman" w:hAnsi="Times New Roman"/>
      <w:kern w:val="2"/>
      <w:sz w:val="26"/>
      <w:szCs w:val="24"/>
      <w:lang w:eastAsia="ar-SA"/>
    </w:rPr>
  </w:style>
  <w:style w:type="paragraph" w:customStyle="1" w:styleId="1f1">
    <w:name w:val="Обычный1"/>
    <w:rsid w:val="00394570"/>
    <w:pPr>
      <w:snapToGrid w:val="0"/>
    </w:pPr>
    <w:rPr>
      <w:rFonts w:ascii="Arial" w:hAnsi="Arial"/>
      <w:sz w:val="18"/>
    </w:rPr>
  </w:style>
  <w:style w:type="paragraph" w:customStyle="1" w:styleId="Heading">
    <w:name w:val="Heading"/>
    <w:rsid w:val="00394570"/>
    <w:pPr>
      <w:snapToGrid w:val="0"/>
    </w:pPr>
    <w:rPr>
      <w:rFonts w:ascii="Arial" w:hAnsi="Arial"/>
      <w:b/>
      <w:sz w:val="22"/>
    </w:rPr>
  </w:style>
  <w:style w:type="paragraph" w:customStyle="1" w:styleId="Preformat">
    <w:name w:val="Preformat"/>
    <w:rsid w:val="00394570"/>
    <w:pPr>
      <w:snapToGrid w:val="0"/>
    </w:pPr>
    <w:rPr>
      <w:rFonts w:ascii="Courier New" w:hAnsi="Courier New"/>
    </w:rPr>
  </w:style>
  <w:style w:type="paragraph" w:customStyle="1" w:styleId="afffd">
    <w:name w:val="текст сноски"/>
    <w:basedOn w:val="a0"/>
    <w:rsid w:val="00394570"/>
    <w:pPr>
      <w:autoSpaceDE w:val="0"/>
      <w:autoSpaceDN w:val="0"/>
      <w:spacing w:after="0" w:line="240" w:lineRule="auto"/>
    </w:pPr>
    <w:rPr>
      <w:rFonts w:ascii="Times New Roman" w:hAnsi="Times New Roman"/>
      <w:sz w:val="20"/>
      <w:szCs w:val="20"/>
    </w:rPr>
  </w:style>
  <w:style w:type="paragraph" w:styleId="afffe">
    <w:name w:val="List Bullet"/>
    <w:basedOn w:val="a0"/>
    <w:unhideWhenUsed/>
    <w:rsid w:val="00394570"/>
    <w:pPr>
      <w:tabs>
        <w:tab w:val="num" w:pos="360"/>
      </w:tabs>
      <w:ind w:left="360" w:hanging="360"/>
      <w:contextualSpacing/>
    </w:pPr>
  </w:style>
  <w:style w:type="character" w:customStyle="1" w:styleId="S">
    <w:name w:val="S_Маркированный Знак"/>
    <w:basedOn w:val="a1"/>
    <w:link w:val="S0"/>
    <w:locked/>
    <w:rsid w:val="00394570"/>
    <w:rPr>
      <w:rFonts w:ascii="Times New Roman" w:hAnsi="Times New Roman"/>
      <w:sz w:val="24"/>
      <w:szCs w:val="24"/>
    </w:rPr>
  </w:style>
  <w:style w:type="paragraph" w:customStyle="1" w:styleId="S0">
    <w:name w:val="S_Маркированный"/>
    <w:basedOn w:val="afffe"/>
    <w:link w:val="S"/>
    <w:autoRedefine/>
    <w:locked/>
    <w:rsid w:val="00394570"/>
    <w:pPr>
      <w:keepNext/>
      <w:tabs>
        <w:tab w:val="clear" w:pos="360"/>
        <w:tab w:val="left" w:pos="993"/>
      </w:tabs>
      <w:spacing w:after="0" w:line="360" w:lineRule="auto"/>
      <w:ind w:left="0" w:firstLine="709"/>
      <w:contextualSpacing w:val="0"/>
      <w:jc w:val="both"/>
    </w:pPr>
    <w:rPr>
      <w:rFonts w:ascii="Times New Roman" w:hAnsi="Times New Roman"/>
      <w:sz w:val="24"/>
      <w:szCs w:val="24"/>
    </w:rPr>
  </w:style>
  <w:style w:type="paragraph" w:customStyle="1" w:styleId="S1">
    <w:name w:val="S_Заголовок 1"/>
    <w:basedOn w:val="a0"/>
    <w:autoRedefine/>
    <w:locked/>
    <w:rsid w:val="00394570"/>
    <w:pPr>
      <w:tabs>
        <w:tab w:val="num" w:pos="360"/>
      </w:tabs>
      <w:spacing w:after="0" w:line="360" w:lineRule="auto"/>
      <w:ind w:left="360" w:hanging="360"/>
      <w:jc w:val="center"/>
    </w:pPr>
    <w:rPr>
      <w:rFonts w:ascii="Times New Roman" w:hAnsi="Times New Roman"/>
      <w:b/>
      <w:caps/>
      <w:sz w:val="24"/>
      <w:szCs w:val="24"/>
    </w:rPr>
  </w:style>
  <w:style w:type="character" w:customStyle="1" w:styleId="S2">
    <w:name w:val="S_Заголовок 2 Знак"/>
    <w:basedOn w:val="a1"/>
    <w:link w:val="S20"/>
    <w:locked/>
    <w:rsid w:val="00394570"/>
    <w:rPr>
      <w:rFonts w:ascii="Times New Roman" w:hAnsi="Times New Roman"/>
      <w:b/>
      <w:i/>
      <w:sz w:val="26"/>
      <w:szCs w:val="24"/>
    </w:rPr>
  </w:style>
  <w:style w:type="paragraph" w:customStyle="1" w:styleId="S20">
    <w:name w:val="S_Заголовок 2"/>
    <w:basedOn w:val="2"/>
    <w:next w:val="a0"/>
    <w:link w:val="S2"/>
    <w:autoRedefine/>
    <w:locked/>
    <w:rsid w:val="00394570"/>
    <w:pPr>
      <w:spacing w:before="0" w:line="360" w:lineRule="auto"/>
      <w:ind w:left="720"/>
    </w:pPr>
    <w:rPr>
      <w:rFonts w:ascii="Times New Roman" w:hAnsi="Times New Roman"/>
      <w:bCs w:val="0"/>
      <w:i/>
      <w:color w:val="auto"/>
      <w:szCs w:val="24"/>
    </w:rPr>
  </w:style>
  <w:style w:type="paragraph" w:customStyle="1" w:styleId="S3">
    <w:name w:val="S_Заголовок 3 Знак"/>
    <w:basedOn w:val="3"/>
    <w:locked/>
    <w:rsid w:val="00394570"/>
    <w:pPr>
      <w:keepNext w:val="0"/>
      <w:keepLines w:val="0"/>
      <w:tabs>
        <w:tab w:val="num" w:pos="1800"/>
      </w:tabs>
      <w:spacing w:before="0" w:line="360" w:lineRule="auto"/>
      <w:ind w:left="1800" w:hanging="720"/>
    </w:pPr>
    <w:rPr>
      <w:rFonts w:ascii="Times New Roman" w:hAnsi="Times New Roman"/>
      <w:b w:val="0"/>
      <w:bCs w:val="0"/>
      <w:color w:val="auto"/>
      <w:sz w:val="24"/>
      <w:szCs w:val="24"/>
      <w:u w:val="single"/>
    </w:rPr>
  </w:style>
  <w:style w:type="paragraph" w:customStyle="1" w:styleId="S4">
    <w:name w:val="S_Заголовок 4 Знак"/>
    <w:basedOn w:val="4"/>
    <w:locked/>
    <w:rsid w:val="00394570"/>
    <w:pPr>
      <w:keepNext w:val="0"/>
      <w:tabs>
        <w:tab w:val="num" w:pos="1800"/>
      </w:tabs>
      <w:spacing w:before="0" w:after="0"/>
      <w:ind w:left="1800" w:hanging="720"/>
    </w:pPr>
    <w:rPr>
      <w:rFonts w:ascii="Times New Roman" w:hAnsi="Times New Roman"/>
      <w:b w:val="0"/>
      <w:bCs w:val="0"/>
      <w:i/>
      <w:sz w:val="24"/>
      <w:szCs w:val="24"/>
    </w:rPr>
  </w:style>
  <w:style w:type="character" w:customStyle="1" w:styleId="S5">
    <w:name w:val="S_Обычный Знак"/>
    <w:basedOn w:val="a1"/>
    <w:link w:val="S6"/>
    <w:locked/>
    <w:rsid w:val="00394570"/>
    <w:rPr>
      <w:rFonts w:ascii="Times New Roman" w:hAnsi="Times New Roman"/>
      <w:sz w:val="24"/>
      <w:szCs w:val="24"/>
    </w:rPr>
  </w:style>
  <w:style w:type="paragraph" w:customStyle="1" w:styleId="S6">
    <w:name w:val="S_Обычный"/>
    <w:basedOn w:val="a0"/>
    <w:link w:val="S5"/>
    <w:rsid w:val="00394570"/>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0"/>
    <w:rsid w:val="00394570"/>
    <w:pPr>
      <w:widowControl w:val="0"/>
      <w:spacing w:after="0" w:line="240" w:lineRule="auto"/>
      <w:ind w:firstLine="709"/>
      <w:jc w:val="both"/>
    </w:pPr>
    <w:rPr>
      <w:rFonts w:ascii="Times New Roman" w:hAnsi="Times New Roman"/>
      <w:sz w:val="28"/>
      <w:szCs w:val="20"/>
    </w:rPr>
  </w:style>
  <w:style w:type="paragraph" w:customStyle="1" w:styleId="ConsNormal">
    <w:name w:val="ConsNormal"/>
    <w:rsid w:val="00394570"/>
    <w:pPr>
      <w:widowControl w:val="0"/>
      <w:autoSpaceDE w:val="0"/>
      <w:autoSpaceDN w:val="0"/>
      <w:adjustRightInd w:val="0"/>
      <w:ind w:right="19772" w:firstLine="720"/>
    </w:pPr>
    <w:rPr>
      <w:rFonts w:ascii="Arial" w:hAnsi="Arial" w:cs="Arial"/>
    </w:rPr>
  </w:style>
  <w:style w:type="paragraph" w:customStyle="1" w:styleId="Iauiue">
    <w:name w:val="Iau?iue"/>
    <w:rsid w:val="00394570"/>
    <w:pPr>
      <w:widowControl w:val="0"/>
    </w:pPr>
    <w:rPr>
      <w:rFonts w:ascii="Times New Roman" w:hAnsi="Times New Roman"/>
    </w:rPr>
  </w:style>
  <w:style w:type="paragraph" w:customStyle="1" w:styleId="Style58">
    <w:name w:val="Style58"/>
    <w:basedOn w:val="a0"/>
    <w:rsid w:val="00394570"/>
    <w:pPr>
      <w:widowControl w:val="0"/>
      <w:autoSpaceDE w:val="0"/>
      <w:autoSpaceDN w:val="0"/>
      <w:adjustRightInd w:val="0"/>
      <w:spacing w:after="0" w:line="415" w:lineRule="exact"/>
      <w:ind w:firstLine="907"/>
      <w:jc w:val="both"/>
    </w:pPr>
    <w:rPr>
      <w:rFonts w:ascii="Arial" w:hAnsi="Arial" w:cs="Arial"/>
      <w:sz w:val="28"/>
      <w:szCs w:val="24"/>
    </w:rPr>
  </w:style>
  <w:style w:type="paragraph" w:customStyle="1" w:styleId="Style8">
    <w:name w:val="Style8"/>
    <w:basedOn w:val="a0"/>
    <w:rsid w:val="00394570"/>
    <w:pPr>
      <w:widowControl w:val="0"/>
      <w:autoSpaceDE w:val="0"/>
      <w:autoSpaceDN w:val="0"/>
      <w:adjustRightInd w:val="0"/>
      <w:spacing w:after="0" w:line="240" w:lineRule="auto"/>
      <w:ind w:firstLine="709"/>
      <w:jc w:val="both"/>
    </w:pPr>
    <w:rPr>
      <w:rFonts w:ascii="Arial" w:hAnsi="Arial" w:cs="Arial"/>
      <w:sz w:val="28"/>
      <w:szCs w:val="24"/>
    </w:rPr>
  </w:style>
  <w:style w:type="paragraph" w:customStyle="1" w:styleId="Style12">
    <w:name w:val="Style12"/>
    <w:basedOn w:val="a0"/>
    <w:rsid w:val="00394570"/>
    <w:pPr>
      <w:widowControl w:val="0"/>
      <w:autoSpaceDE w:val="0"/>
      <w:autoSpaceDN w:val="0"/>
      <w:adjustRightInd w:val="0"/>
      <w:spacing w:after="0" w:line="415" w:lineRule="exact"/>
      <w:ind w:firstLine="730"/>
      <w:jc w:val="both"/>
    </w:pPr>
    <w:rPr>
      <w:rFonts w:ascii="Arial" w:hAnsi="Arial" w:cs="Arial"/>
      <w:sz w:val="28"/>
      <w:szCs w:val="24"/>
    </w:rPr>
  </w:style>
  <w:style w:type="paragraph" w:customStyle="1" w:styleId="38">
    <w:name w:val="Стиль3"/>
    <w:basedOn w:val="a0"/>
    <w:rsid w:val="00394570"/>
    <w:pPr>
      <w:spacing w:after="0" w:line="240" w:lineRule="auto"/>
      <w:ind w:firstLine="540"/>
      <w:jc w:val="both"/>
    </w:pPr>
    <w:rPr>
      <w:rFonts w:ascii="Arial" w:hAnsi="Arial"/>
      <w:sz w:val="24"/>
      <w:szCs w:val="24"/>
    </w:rPr>
  </w:style>
  <w:style w:type="character" w:customStyle="1" w:styleId="1f2">
    <w:name w:val="Стандарт Знак1"/>
    <w:basedOn w:val="a1"/>
    <w:link w:val="affff"/>
    <w:locked/>
    <w:rsid w:val="00394570"/>
    <w:rPr>
      <w:rFonts w:eastAsia="Calibri"/>
      <w:sz w:val="22"/>
      <w:szCs w:val="22"/>
      <w:lang w:eastAsia="en-US"/>
    </w:rPr>
  </w:style>
  <w:style w:type="paragraph" w:customStyle="1" w:styleId="affff">
    <w:name w:val="Стандарт"/>
    <w:basedOn w:val="aff0"/>
    <w:link w:val="1f2"/>
    <w:rsid w:val="00394570"/>
    <w:pPr>
      <w:spacing w:line="276" w:lineRule="auto"/>
      <w:ind w:firstLine="0"/>
    </w:pPr>
    <w:rPr>
      <w:rFonts w:ascii="Calibri" w:eastAsia="Calibri" w:hAnsi="Calibri"/>
      <w:sz w:val="22"/>
      <w:szCs w:val="22"/>
      <w:lang w:eastAsia="en-US"/>
    </w:rPr>
  </w:style>
  <w:style w:type="paragraph" w:customStyle="1" w:styleId="western">
    <w:name w:val="western"/>
    <w:basedOn w:val="a0"/>
    <w:rsid w:val="00394570"/>
    <w:pPr>
      <w:spacing w:before="100" w:beforeAutospacing="1" w:after="100" w:afterAutospacing="1" w:line="240" w:lineRule="auto"/>
      <w:ind w:firstLine="709"/>
      <w:jc w:val="both"/>
    </w:pPr>
    <w:rPr>
      <w:rFonts w:ascii="Times New Roman" w:hAnsi="Times New Roman"/>
      <w:sz w:val="24"/>
      <w:szCs w:val="24"/>
    </w:rPr>
  </w:style>
  <w:style w:type="paragraph" w:customStyle="1" w:styleId="Style34">
    <w:name w:val="Style34"/>
    <w:basedOn w:val="a0"/>
    <w:rsid w:val="00394570"/>
    <w:pPr>
      <w:widowControl w:val="0"/>
      <w:autoSpaceDE w:val="0"/>
      <w:autoSpaceDN w:val="0"/>
      <w:adjustRightInd w:val="0"/>
      <w:spacing w:after="0" w:line="299" w:lineRule="exact"/>
      <w:ind w:firstLine="854"/>
      <w:jc w:val="both"/>
    </w:pPr>
    <w:rPr>
      <w:rFonts w:ascii="Times New Roman" w:hAnsi="Times New Roman"/>
      <w:sz w:val="24"/>
      <w:szCs w:val="24"/>
    </w:rPr>
  </w:style>
  <w:style w:type="paragraph" w:customStyle="1" w:styleId="textn">
    <w:name w:val="textn"/>
    <w:basedOn w:val="a0"/>
    <w:rsid w:val="00394570"/>
    <w:pPr>
      <w:spacing w:before="100" w:beforeAutospacing="1" w:after="100" w:afterAutospacing="1" w:line="240" w:lineRule="auto"/>
    </w:pPr>
    <w:rPr>
      <w:rFonts w:ascii="Times New Roman" w:hAnsi="Times New Roman"/>
      <w:sz w:val="24"/>
      <w:szCs w:val="24"/>
    </w:rPr>
  </w:style>
  <w:style w:type="paragraph" w:customStyle="1" w:styleId="2c">
    <w:name w:val="Обычный2"/>
    <w:rsid w:val="00394570"/>
    <w:pPr>
      <w:snapToGrid w:val="0"/>
    </w:pPr>
    <w:rPr>
      <w:rFonts w:ascii="Arial" w:hAnsi="Arial"/>
      <w:sz w:val="18"/>
    </w:rPr>
  </w:style>
  <w:style w:type="paragraph" w:customStyle="1" w:styleId="2d">
    <w:name w:val="Знак Знак Знак Знак2"/>
    <w:basedOn w:val="a0"/>
    <w:rsid w:val="00394570"/>
    <w:pPr>
      <w:spacing w:after="0" w:line="240" w:lineRule="auto"/>
    </w:pPr>
    <w:rPr>
      <w:rFonts w:ascii="Verdana" w:hAnsi="Verdana" w:cs="Verdana"/>
      <w:sz w:val="20"/>
      <w:szCs w:val="20"/>
      <w:lang w:val="en-US" w:eastAsia="en-US"/>
    </w:rPr>
  </w:style>
  <w:style w:type="paragraph" w:customStyle="1" w:styleId="39">
    <w:name w:val="Без интервала3"/>
    <w:uiPriority w:val="1"/>
    <w:qFormat/>
    <w:rsid w:val="00394570"/>
    <w:pPr>
      <w:ind w:firstLine="709"/>
      <w:jc w:val="both"/>
    </w:pPr>
    <w:rPr>
      <w:rFonts w:eastAsia="Calibri"/>
      <w:sz w:val="22"/>
      <w:szCs w:val="22"/>
    </w:rPr>
  </w:style>
  <w:style w:type="paragraph" w:customStyle="1" w:styleId="1f3">
    <w:name w:val="Без интервала1"/>
    <w:qFormat/>
    <w:rsid w:val="00394570"/>
    <w:pPr>
      <w:ind w:firstLine="709"/>
      <w:jc w:val="both"/>
    </w:pPr>
    <w:rPr>
      <w:rFonts w:eastAsia="Calibri"/>
      <w:sz w:val="22"/>
      <w:szCs w:val="22"/>
    </w:rPr>
  </w:style>
  <w:style w:type="character" w:customStyle="1" w:styleId="affff0">
    <w:name w:val="Таблица шапка Знак"/>
    <w:basedOn w:val="a1"/>
    <w:link w:val="affff1"/>
    <w:locked/>
    <w:rsid w:val="00394570"/>
    <w:rPr>
      <w:b/>
      <w:bCs/>
      <w:sz w:val="24"/>
      <w:szCs w:val="24"/>
      <w:lang w:val="ru-RU" w:eastAsia="ru-RU" w:bidi="ar-SA"/>
    </w:rPr>
  </w:style>
  <w:style w:type="paragraph" w:customStyle="1" w:styleId="affff1">
    <w:name w:val="Таблица шапка"/>
    <w:link w:val="affff0"/>
    <w:qFormat/>
    <w:rsid w:val="00394570"/>
    <w:pPr>
      <w:keepNext/>
      <w:spacing w:line="276" w:lineRule="auto"/>
      <w:jc w:val="center"/>
    </w:pPr>
    <w:rPr>
      <w:b/>
      <w:bCs/>
      <w:sz w:val="24"/>
      <w:szCs w:val="24"/>
    </w:rPr>
  </w:style>
  <w:style w:type="paragraph" w:customStyle="1" w:styleId="41">
    <w:name w:val="Без интервала4"/>
    <w:qFormat/>
    <w:rsid w:val="00394570"/>
    <w:pPr>
      <w:ind w:firstLine="709"/>
      <w:jc w:val="both"/>
    </w:pPr>
    <w:rPr>
      <w:rFonts w:eastAsia="Calibri"/>
      <w:sz w:val="22"/>
      <w:szCs w:val="22"/>
    </w:rPr>
  </w:style>
  <w:style w:type="paragraph" w:customStyle="1" w:styleId="ConsPlusCell">
    <w:name w:val="ConsPlusCell"/>
    <w:uiPriority w:val="99"/>
    <w:rsid w:val="00394570"/>
    <w:pPr>
      <w:autoSpaceDE w:val="0"/>
      <w:autoSpaceDN w:val="0"/>
      <w:adjustRightInd w:val="0"/>
    </w:pPr>
    <w:rPr>
      <w:rFonts w:ascii="Arial" w:hAnsi="Arial" w:cs="Arial"/>
    </w:rPr>
  </w:style>
  <w:style w:type="paragraph" w:customStyle="1" w:styleId="1-016">
    <w:name w:val="Стиль Заголовок 1 + Справа:  -0.1 см Перед:  6 пт"/>
    <w:basedOn w:val="1"/>
    <w:autoRedefine/>
    <w:rsid w:val="00394570"/>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2">
    <w:name w:val="Îáû÷íûé"/>
    <w:rsid w:val="00394570"/>
    <w:pPr>
      <w:overflowPunct w:val="0"/>
      <w:autoSpaceDE w:val="0"/>
      <w:autoSpaceDN w:val="0"/>
      <w:adjustRightInd w:val="0"/>
      <w:jc w:val="both"/>
    </w:pPr>
    <w:rPr>
      <w:rFonts w:ascii="Times New Roman" w:hAnsi="Times New Roman"/>
      <w:sz w:val="24"/>
    </w:rPr>
  </w:style>
  <w:style w:type="paragraph" w:customStyle="1" w:styleId="txt">
    <w:name w:val="txt"/>
    <w:basedOn w:val="a0"/>
    <w:rsid w:val="00394570"/>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0"/>
    <w:rsid w:val="00394570"/>
    <w:pPr>
      <w:spacing w:before="100" w:after="100" w:line="240" w:lineRule="auto"/>
    </w:pPr>
    <w:rPr>
      <w:rFonts w:ascii="Times New Roman" w:hAnsi="Times New Roman"/>
      <w:sz w:val="24"/>
      <w:szCs w:val="20"/>
    </w:rPr>
  </w:style>
  <w:style w:type="paragraph" w:customStyle="1" w:styleId="1f4">
    <w:name w:val="З1"/>
    <w:basedOn w:val="a0"/>
    <w:next w:val="a0"/>
    <w:rsid w:val="00394570"/>
    <w:pPr>
      <w:snapToGrid w:val="0"/>
      <w:spacing w:after="0" w:line="360" w:lineRule="auto"/>
      <w:ind w:firstLine="748"/>
      <w:jc w:val="both"/>
    </w:pPr>
    <w:rPr>
      <w:rFonts w:ascii="Times New Roman" w:hAnsi="Times New Roman"/>
      <w:b/>
      <w:sz w:val="24"/>
      <w:szCs w:val="24"/>
    </w:rPr>
  </w:style>
  <w:style w:type="paragraph" w:customStyle="1" w:styleId="hight">
    <w:name w:val="hight"/>
    <w:basedOn w:val="a0"/>
    <w:rsid w:val="00394570"/>
    <w:pPr>
      <w:spacing w:before="15" w:after="15" w:line="240" w:lineRule="auto"/>
      <w:ind w:left="15" w:right="15"/>
    </w:pPr>
    <w:rPr>
      <w:rFonts w:ascii="Verdana" w:hAnsi="Verdana"/>
      <w:b/>
      <w:bCs/>
      <w:color w:val="000000"/>
      <w:sz w:val="18"/>
      <w:szCs w:val="18"/>
    </w:rPr>
  </w:style>
  <w:style w:type="paragraph" w:customStyle="1" w:styleId="212">
    <w:name w:val="Основной текст с отступом 21"/>
    <w:basedOn w:val="a0"/>
    <w:rsid w:val="00394570"/>
    <w:pPr>
      <w:spacing w:before="120" w:after="0" w:line="240" w:lineRule="auto"/>
      <w:ind w:firstLine="709"/>
      <w:jc w:val="both"/>
    </w:pPr>
    <w:rPr>
      <w:rFonts w:ascii="Times New Roman" w:hAnsi="Times New Roman"/>
      <w:sz w:val="24"/>
      <w:szCs w:val="20"/>
    </w:rPr>
  </w:style>
  <w:style w:type="paragraph" w:customStyle="1" w:styleId="311">
    <w:name w:val="Основной текст 31"/>
    <w:basedOn w:val="a0"/>
    <w:rsid w:val="00394570"/>
    <w:pPr>
      <w:spacing w:after="0" w:line="240" w:lineRule="auto"/>
      <w:ind w:firstLine="709"/>
      <w:jc w:val="both"/>
    </w:pPr>
    <w:rPr>
      <w:rFonts w:ascii="Times New Roman" w:hAnsi="Times New Roman"/>
      <w:b/>
      <w:sz w:val="24"/>
      <w:szCs w:val="20"/>
    </w:rPr>
  </w:style>
  <w:style w:type="paragraph" w:customStyle="1" w:styleId="Iiiaeuiue">
    <w:name w:val="Ii?iaeuiue"/>
    <w:rsid w:val="00394570"/>
    <w:pPr>
      <w:overflowPunct w:val="0"/>
      <w:autoSpaceDE w:val="0"/>
      <w:autoSpaceDN w:val="0"/>
      <w:adjustRightInd w:val="0"/>
      <w:jc w:val="both"/>
    </w:pPr>
    <w:rPr>
      <w:rFonts w:ascii="Times New Roman" w:hAnsi="Times New Roman"/>
      <w:sz w:val="24"/>
    </w:rPr>
  </w:style>
  <w:style w:type="paragraph" w:customStyle="1" w:styleId="2e">
    <w:name w:val="Îñíîâíîé òåêñò 2"/>
    <w:basedOn w:val="affff2"/>
    <w:rsid w:val="00394570"/>
    <w:pPr>
      <w:widowControl w:val="0"/>
      <w:overflowPunct/>
      <w:autoSpaceDE/>
      <w:autoSpaceDN/>
      <w:adjustRightInd/>
      <w:ind w:firstLine="720"/>
    </w:pPr>
    <w:rPr>
      <w:b/>
      <w:color w:val="000000"/>
      <w:lang w:val="en-US"/>
    </w:rPr>
  </w:style>
  <w:style w:type="paragraph" w:customStyle="1" w:styleId="2f">
    <w:name w:val="Îñíîâíîé òåêñò ñ îòñòóïîì 2"/>
    <w:basedOn w:val="affff2"/>
    <w:rsid w:val="00394570"/>
    <w:pPr>
      <w:widowControl w:val="0"/>
      <w:overflowPunct/>
      <w:autoSpaceDE/>
      <w:autoSpaceDN/>
      <w:adjustRightInd/>
      <w:ind w:left="720"/>
    </w:pPr>
    <w:rPr>
      <w:color w:val="000000"/>
      <w:lang w:val="en-US"/>
    </w:rPr>
  </w:style>
  <w:style w:type="paragraph" w:customStyle="1" w:styleId="caaieiaie3">
    <w:name w:val="caaieiaie 3"/>
    <w:basedOn w:val="Iauiue"/>
    <w:next w:val="Iauiue"/>
    <w:rsid w:val="00394570"/>
    <w:pPr>
      <w:keepNext/>
      <w:jc w:val="center"/>
    </w:pPr>
    <w:rPr>
      <w:b/>
      <w:sz w:val="24"/>
    </w:rPr>
  </w:style>
  <w:style w:type="paragraph" w:customStyle="1" w:styleId="1f5">
    <w:name w:val="çàãîëîâîê 1"/>
    <w:basedOn w:val="affff2"/>
    <w:next w:val="affff2"/>
    <w:rsid w:val="00394570"/>
    <w:pPr>
      <w:keepNext/>
      <w:widowControl w:val="0"/>
      <w:overflowPunct/>
      <w:autoSpaceDE/>
      <w:autoSpaceDN/>
      <w:adjustRightInd/>
      <w:jc w:val="left"/>
    </w:pPr>
    <w:rPr>
      <w:sz w:val="28"/>
    </w:rPr>
  </w:style>
  <w:style w:type="paragraph" w:customStyle="1" w:styleId="3a">
    <w:name w:val="Îñíîâíîé òåêñò ñ îòñòóïîì 3"/>
    <w:basedOn w:val="affff2"/>
    <w:rsid w:val="00394570"/>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94570"/>
    <w:pPr>
      <w:widowControl/>
      <w:jc w:val="both"/>
    </w:pPr>
    <w:rPr>
      <w:rFonts w:ascii="Peterburg" w:hAnsi="Peterburg"/>
    </w:rPr>
  </w:style>
  <w:style w:type="paragraph" w:customStyle="1" w:styleId="Iniiaiieoaenonionooiii2">
    <w:name w:val="Iniiaiie oaeno n ionooiii 2"/>
    <w:basedOn w:val="Iauiue"/>
    <w:rsid w:val="00394570"/>
    <w:pPr>
      <w:widowControl/>
      <w:ind w:firstLine="284"/>
      <w:jc w:val="both"/>
    </w:pPr>
    <w:rPr>
      <w:rFonts w:ascii="Peterburg" w:hAnsi="Peterburg"/>
    </w:rPr>
  </w:style>
  <w:style w:type="paragraph" w:customStyle="1" w:styleId="Iniiaiieoaenonionooiii3">
    <w:name w:val="Iniiaiie oaeno n ionooiii 3"/>
    <w:basedOn w:val="Iauiue"/>
    <w:rsid w:val="00394570"/>
    <w:pPr>
      <w:widowControl/>
      <w:ind w:firstLine="720"/>
      <w:jc w:val="both"/>
    </w:pPr>
    <w:rPr>
      <w:rFonts w:ascii="Peterburg" w:hAnsi="Peterburg"/>
      <w:sz w:val="28"/>
    </w:rPr>
  </w:style>
  <w:style w:type="paragraph" w:customStyle="1" w:styleId="affff3">
    <w:name w:val="основной"/>
    <w:basedOn w:val="a0"/>
    <w:rsid w:val="00394570"/>
    <w:pPr>
      <w:keepNext/>
      <w:spacing w:after="0" w:line="240" w:lineRule="auto"/>
    </w:pPr>
    <w:rPr>
      <w:rFonts w:ascii="Times New Roman" w:hAnsi="Times New Roman"/>
      <w:sz w:val="24"/>
      <w:szCs w:val="20"/>
    </w:rPr>
  </w:style>
  <w:style w:type="paragraph" w:customStyle="1" w:styleId="affff4">
    <w:name w:val="список"/>
    <w:basedOn w:val="a0"/>
    <w:rsid w:val="00394570"/>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5">
    <w:name w:val="ñïèñîê"/>
    <w:basedOn w:val="affff2"/>
    <w:rsid w:val="00394570"/>
    <w:pPr>
      <w:keepLines/>
      <w:widowControl w:val="0"/>
      <w:overflowPunct/>
      <w:autoSpaceDE/>
      <w:autoSpaceDN/>
      <w:adjustRightInd/>
      <w:ind w:left="709" w:hanging="284"/>
    </w:pPr>
    <w:rPr>
      <w:rFonts w:ascii="Peterburg" w:hAnsi="Peterburg"/>
    </w:rPr>
  </w:style>
  <w:style w:type="paragraph" w:customStyle="1" w:styleId="82">
    <w:name w:val="çàãîëîâîê 8"/>
    <w:basedOn w:val="affff2"/>
    <w:next w:val="affff2"/>
    <w:rsid w:val="00394570"/>
    <w:pPr>
      <w:keepNext/>
      <w:widowControl w:val="0"/>
      <w:overflowPunct/>
      <w:autoSpaceDE/>
      <w:autoSpaceDN/>
      <w:adjustRightInd/>
      <w:ind w:firstLine="720"/>
    </w:pPr>
    <w:rPr>
      <w:b/>
    </w:rPr>
  </w:style>
  <w:style w:type="paragraph" w:customStyle="1" w:styleId="nienie">
    <w:name w:val="nienie"/>
    <w:basedOn w:val="Iauiue"/>
    <w:rsid w:val="00394570"/>
    <w:pPr>
      <w:keepLines/>
      <w:ind w:left="709" w:hanging="284"/>
      <w:jc w:val="both"/>
    </w:pPr>
    <w:rPr>
      <w:rFonts w:ascii="Peterburg" w:hAnsi="Peterburg"/>
      <w:sz w:val="24"/>
    </w:rPr>
  </w:style>
  <w:style w:type="paragraph" w:customStyle="1" w:styleId="Iniiaiieoaeno2">
    <w:name w:val="Iniiaiie oaeno 2"/>
    <w:basedOn w:val="a0"/>
    <w:rsid w:val="00394570"/>
    <w:pPr>
      <w:widowControl w:val="0"/>
      <w:spacing w:after="0" w:line="240" w:lineRule="auto"/>
      <w:ind w:firstLine="567"/>
      <w:jc w:val="both"/>
    </w:pPr>
    <w:rPr>
      <w:rFonts w:ascii="Times New Roman" w:hAnsi="Times New Roman"/>
      <w:b/>
      <w:color w:val="000000"/>
      <w:sz w:val="24"/>
      <w:szCs w:val="20"/>
    </w:rPr>
  </w:style>
  <w:style w:type="paragraph" w:customStyle="1" w:styleId="affff6">
    <w:name w:val="Îñíîâíîé òåêñò"/>
    <w:basedOn w:val="affff2"/>
    <w:rsid w:val="00394570"/>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94570"/>
    <w:pPr>
      <w:keepNext/>
      <w:keepLines/>
      <w:spacing w:before="240" w:after="60"/>
      <w:jc w:val="center"/>
    </w:pPr>
    <w:rPr>
      <w:rFonts w:ascii="Peterburg" w:hAnsi="Peterburg"/>
      <w:b/>
      <w:sz w:val="24"/>
    </w:rPr>
  </w:style>
  <w:style w:type="paragraph" w:customStyle="1" w:styleId="52">
    <w:name w:val="çàãîëîâîê 5"/>
    <w:basedOn w:val="a0"/>
    <w:next w:val="a0"/>
    <w:rsid w:val="00394570"/>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0"/>
    <w:rsid w:val="0039457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0"/>
    <w:rsid w:val="00394570"/>
    <w:pPr>
      <w:spacing w:before="100" w:beforeAutospacing="1" w:after="100" w:afterAutospacing="1" w:line="240" w:lineRule="auto"/>
    </w:pPr>
    <w:rPr>
      <w:rFonts w:ascii="Times New Roman" w:hAnsi="Times New Roman"/>
      <w:sz w:val="24"/>
      <w:szCs w:val="24"/>
    </w:rPr>
  </w:style>
  <w:style w:type="paragraph" w:customStyle="1" w:styleId="1f6">
    <w:name w:val="Стиль1 Знак"/>
    <w:basedOn w:val="3"/>
    <w:rsid w:val="00394570"/>
    <w:pPr>
      <w:spacing w:before="60" w:after="120" w:line="240" w:lineRule="auto"/>
      <w:jc w:val="both"/>
    </w:pPr>
    <w:rPr>
      <w:rFonts w:ascii="Arial" w:hAnsi="Arial" w:cs="Arial"/>
      <w:color w:val="auto"/>
    </w:rPr>
  </w:style>
  <w:style w:type="character" w:styleId="affff7">
    <w:name w:val="Subtle Emphasis"/>
    <w:basedOn w:val="a1"/>
    <w:qFormat/>
    <w:rsid w:val="00394570"/>
    <w:rPr>
      <w:i/>
      <w:iCs/>
      <w:color w:val="808080"/>
    </w:rPr>
  </w:style>
  <w:style w:type="character" w:styleId="affff8">
    <w:name w:val="Intense Emphasis"/>
    <w:basedOn w:val="a1"/>
    <w:qFormat/>
    <w:rsid w:val="00394570"/>
    <w:rPr>
      <w:b/>
      <w:bCs/>
      <w:i/>
      <w:iCs/>
      <w:color w:val="4F81BD"/>
    </w:rPr>
  </w:style>
  <w:style w:type="character" w:styleId="affff9">
    <w:name w:val="Subtle Reference"/>
    <w:basedOn w:val="a1"/>
    <w:qFormat/>
    <w:rsid w:val="00394570"/>
    <w:rPr>
      <w:smallCaps/>
      <w:color w:val="C0504D"/>
      <w:u w:val="single"/>
    </w:rPr>
  </w:style>
  <w:style w:type="character" w:styleId="affffa">
    <w:name w:val="Intense Reference"/>
    <w:basedOn w:val="a1"/>
    <w:qFormat/>
    <w:rsid w:val="00394570"/>
    <w:rPr>
      <w:b/>
      <w:bCs/>
      <w:smallCaps/>
      <w:color w:val="C0504D"/>
      <w:spacing w:val="5"/>
      <w:u w:val="single"/>
    </w:rPr>
  </w:style>
  <w:style w:type="character" w:styleId="affffb">
    <w:name w:val="Book Title"/>
    <w:basedOn w:val="a1"/>
    <w:uiPriority w:val="33"/>
    <w:qFormat/>
    <w:rsid w:val="00394570"/>
    <w:rPr>
      <w:rFonts w:ascii="Times New Roman" w:hAnsi="Times New Roman" w:cs="Times New Roman" w:hint="default"/>
      <w:bCs/>
      <w:smallCaps/>
      <w:spacing w:val="5"/>
      <w:sz w:val="28"/>
    </w:rPr>
  </w:style>
  <w:style w:type="character" w:customStyle="1" w:styleId="1f7">
    <w:name w:val="Схема документа Знак1"/>
    <w:basedOn w:val="a1"/>
    <w:uiPriority w:val="99"/>
    <w:semiHidden/>
    <w:rsid w:val="00394570"/>
    <w:rPr>
      <w:rFonts w:ascii="Tahoma" w:hAnsi="Tahoma" w:cs="Tahoma"/>
      <w:sz w:val="16"/>
      <w:szCs w:val="16"/>
    </w:rPr>
  </w:style>
  <w:style w:type="character" w:customStyle="1" w:styleId="1f8">
    <w:name w:val="Текст выноски Знак1"/>
    <w:basedOn w:val="a1"/>
    <w:semiHidden/>
    <w:rsid w:val="00394570"/>
    <w:rPr>
      <w:rFonts w:ascii="Tahoma" w:hAnsi="Tahoma" w:cs="Tahoma"/>
      <w:sz w:val="16"/>
      <w:szCs w:val="16"/>
    </w:rPr>
  </w:style>
  <w:style w:type="character" w:customStyle="1" w:styleId="213">
    <w:name w:val="Основной текст с отступом 2 Знак1"/>
    <w:basedOn w:val="a1"/>
    <w:semiHidden/>
    <w:rsid w:val="00394570"/>
    <w:rPr>
      <w:sz w:val="22"/>
      <w:szCs w:val="22"/>
    </w:rPr>
  </w:style>
  <w:style w:type="character" w:customStyle="1" w:styleId="1f9">
    <w:name w:val="Название Знак1"/>
    <w:basedOn w:val="a1"/>
    <w:rsid w:val="00394570"/>
    <w:rPr>
      <w:rFonts w:ascii="Cambria" w:eastAsia="Times New Roman" w:hAnsi="Cambria" w:cs="Times New Roman"/>
      <w:color w:val="17365D"/>
      <w:spacing w:val="5"/>
      <w:kern w:val="28"/>
      <w:sz w:val="52"/>
      <w:szCs w:val="52"/>
    </w:rPr>
  </w:style>
  <w:style w:type="character" w:customStyle="1" w:styleId="214">
    <w:name w:val="Основной текст 2 Знак1"/>
    <w:basedOn w:val="a1"/>
    <w:rsid w:val="00394570"/>
    <w:rPr>
      <w:sz w:val="22"/>
      <w:szCs w:val="22"/>
    </w:rPr>
  </w:style>
  <w:style w:type="character" w:customStyle="1" w:styleId="1fa">
    <w:name w:val="Текст Знак1"/>
    <w:basedOn w:val="a1"/>
    <w:semiHidden/>
    <w:rsid w:val="00394570"/>
    <w:rPr>
      <w:rFonts w:ascii="Consolas" w:hAnsi="Consolas"/>
      <w:sz w:val="21"/>
      <w:szCs w:val="21"/>
    </w:rPr>
  </w:style>
  <w:style w:type="character" w:customStyle="1" w:styleId="312">
    <w:name w:val="Основной текст 3 Знак1"/>
    <w:basedOn w:val="a1"/>
    <w:semiHidden/>
    <w:rsid w:val="00394570"/>
    <w:rPr>
      <w:sz w:val="16"/>
      <w:szCs w:val="16"/>
    </w:rPr>
  </w:style>
  <w:style w:type="character" w:customStyle="1" w:styleId="FontStyle62">
    <w:name w:val="Font Style62"/>
    <w:basedOn w:val="a1"/>
    <w:rsid w:val="00394570"/>
    <w:rPr>
      <w:rFonts w:ascii="Book Antiqua" w:hAnsi="Book Antiqua" w:cs="Book Antiqua" w:hint="default"/>
      <w:sz w:val="24"/>
      <w:szCs w:val="24"/>
    </w:rPr>
  </w:style>
  <w:style w:type="character" w:customStyle="1" w:styleId="FontStyle52">
    <w:name w:val="Font Style52"/>
    <w:basedOn w:val="a1"/>
    <w:rsid w:val="00394570"/>
    <w:rPr>
      <w:rFonts w:ascii="Times New Roman" w:hAnsi="Times New Roman" w:cs="Times New Roman" w:hint="default"/>
      <w:b/>
      <w:bCs/>
      <w:spacing w:val="-20"/>
      <w:sz w:val="28"/>
      <w:szCs w:val="28"/>
    </w:rPr>
  </w:style>
  <w:style w:type="character" w:customStyle="1" w:styleId="FontStyle51">
    <w:name w:val="Font Style51"/>
    <w:basedOn w:val="a1"/>
    <w:rsid w:val="00394570"/>
    <w:rPr>
      <w:rFonts w:ascii="Book Antiqua" w:hAnsi="Book Antiqua" w:cs="Book Antiqua" w:hint="default"/>
      <w:b/>
      <w:bCs/>
      <w:spacing w:val="-10"/>
      <w:sz w:val="32"/>
      <w:szCs w:val="32"/>
    </w:rPr>
  </w:style>
  <w:style w:type="character" w:customStyle="1" w:styleId="FontStyle61">
    <w:name w:val="Font Style61"/>
    <w:basedOn w:val="a1"/>
    <w:rsid w:val="00394570"/>
    <w:rPr>
      <w:rFonts w:ascii="Book Antiqua" w:hAnsi="Book Antiqua" w:cs="Book Antiqua" w:hint="default"/>
      <w:sz w:val="24"/>
      <w:szCs w:val="24"/>
    </w:rPr>
  </w:style>
  <w:style w:type="character" w:customStyle="1" w:styleId="textcopy">
    <w:name w:val="textcopy"/>
    <w:basedOn w:val="a1"/>
    <w:rsid w:val="00394570"/>
  </w:style>
  <w:style w:type="character" w:customStyle="1" w:styleId="2f0">
    <w:name w:val="Знак Знак2"/>
    <w:basedOn w:val="a1"/>
    <w:rsid w:val="00394570"/>
    <w:rPr>
      <w:b/>
      <w:bCs/>
      <w:sz w:val="36"/>
      <w:lang w:val="ru-RU" w:eastAsia="ar-SA" w:bidi="ar-SA"/>
    </w:rPr>
  </w:style>
  <w:style w:type="character" w:customStyle="1" w:styleId="swaptext">
    <w:name w:val="swaptext"/>
    <w:basedOn w:val="a1"/>
    <w:rsid w:val="00394570"/>
  </w:style>
  <w:style w:type="character" w:customStyle="1" w:styleId="replacement">
    <w:name w:val="replacement"/>
    <w:basedOn w:val="a1"/>
    <w:rsid w:val="00394570"/>
  </w:style>
  <w:style w:type="character" w:customStyle="1" w:styleId="r3">
    <w:name w:val="r3"/>
    <w:basedOn w:val="a1"/>
    <w:rsid w:val="00394570"/>
  </w:style>
  <w:style w:type="character" w:customStyle="1" w:styleId="original">
    <w:name w:val="original"/>
    <w:basedOn w:val="a1"/>
    <w:rsid w:val="00394570"/>
  </w:style>
  <w:style w:type="paragraph" w:styleId="z-">
    <w:name w:val="HTML Top of Form"/>
    <w:basedOn w:val="a0"/>
    <w:next w:val="a0"/>
    <w:link w:val="z-1"/>
    <w:hidden/>
    <w:uiPriority w:val="99"/>
    <w:semiHidden/>
    <w:unhideWhenUsed/>
    <w:rsid w:val="00394570"/>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1"/>
    <w:link w:val="z-"/>
    <w:uiPriority w:val="99"/>
    <w:semiHidden/>
    <w:locked/>
    <w:rsid w:val="00394570"/>
    <w:rPr>
      <w:rFonts w:ascii="Arial" w:hAnsi="Arial" w:cs="Arial"/>
      <w:vanish/>
      <w:sz w:val="16"/>
      <w:szCs w:val="16"/>
    </w:rPr>
  </w:style>
  <w:style w:type="character" w:customStyle="1" w:styleId="z-0">
    <w:name w:val="z-Начало формы Знак"/>
    <w:basedOn w:val="a1"/>
    <w:uiPriority w:val="99"/>
    <w:semiHidden/>
    <w:rsid w:val="00394570"/>
    <w:rPr>
      <w:rFonts w:ascii="Arial" w:hAnsi="Arial" w:cs="Arial"/>
      <w:vanish/>
      <w:sz w:val="16"/>
      <w:szCs w:val="16"/>
    </w:rPr>
  </w:style>
  <w:style w:type="character" w:customStyle="1" w:styleId="z-2">
    <w:name w:val="z-Конец формы Знак"/>
    <w:basedOn w:val="a1"/>
    <w:link w:val="z-3"/>
    <w:uiPriority w:val="99"/>
    <w:semiHidden/>
    <w:rsid w:val="00394570"/>
    <w:rPr>
      <w:rFonts w:ascii="Arial" w:hAnsi="Arial" w:cs="Arial"/>
      <w:vanish/>
      <w:sz w:val="16"/>
      <w:szCs w:val="16"/>
    </w:rPr>
  </w:style>
  <w:style w:type="paragraph" w:styleId="z-3">
    <w:name w:val="HTML Bottom of Form"/>
    <w:basedOn w:val="a0"/>
    <w:next w:val="a0"/>
    <w:link w:val="z-2"/>
    <w:hidden/>
    <w:uiPriority w:val="99"/>
    <w:semiHidden/>
    <w:unhideWhenUsed/>
    <w:rsid w:val="00394570"/>
    <w:pPr>
      <w:pBdr>
        <w:top w:val="single" w:sz="6" w:space="1" w:color="auto"/>
      </w:pBdr>
      <w:spacing w:after="0"/>
      <w:jc w:val="center"/>
    </w:pPr>
    <w:rPr>
      <w:rFonts w:ascii="Arial" w:hAnsi="Arial" w:cs="Arial"/>
      <w:vanish/>
      <w:sz w:val="16"/>
      <w:szCs w:val="16"/>
    </w:rPr>
  </w:style>
  <w:style w:type="character" w:customStyle="1" w:styleId="thread">
    <w:name w:val="thread"/>
    <w:basedOn w:val="a1"/>
    <w:rsid w:val="00394570"/>
  </w:style>
  <w:style w:type="character" w:customStyle="1" w:styleId="smallgray">
    <w:name w:val="small_gray"/>
    <w:basedOn w:val="a1"/>
    <w:rsid w:val="00394570"/>
  </w:style>
  <w:style w:type="character" w:customStyle="1" w:styleId="data">
    <w:name w:val="data"/>
    <w:basedOn w:val="a1"/>
    <w:rsid w:val="00394570"/>
  </w:style>
  <w:style w:type="character" w:customStyle="1" w:styleId="mainhead4">
    <w:name w:val="mainhead4"/>
    <w:basedOn w:val="a1"/>
    <w:rsid w:val="00394570"/>
  </w:style>
  <w:style w:type="character" w:customStyle="1" w:styleId="text">
    <w:name w:val="text"/>
    <w:basedOn w:val="a1"/>
    <w:rsid w:val="00394570"/>
  </w:style>
  <w:style w:type="character" w:customStyle="1" w:styleId="red1">
    <w:name w:val="red1"/>
    <w:basedOn w:val="a1"/>
    <w:rsid w:val="00394570"/>
    <w:rPr>
      <w:color w:val="FF0000"/>
    </w:rPr>
  </w:style>
  <w:style w:type="character" w:customStyle="1" w:styleId="quoteby1">
    <w:name w:val="quote_by1"/>
    <w:basedOn w:val="a1"/>
    <w:rsid w:val="00394570"/>
    <w:rPr>
      <w:rFonts w:ascii="Arial" w:hAnsi="Arial" w:cs="Arial" w:hint="default"/>
      <w:color w:val="000000"/>
      <w:sz w:val="18"/>
      <w:szCs w:val="18"/>
    </w:rPr>
  </w:style>
  <w:style w:type="character" w:customStyle="1" w:styleId="quote0">
    <w:name w:val="quote_0"/>
    <w:basedOn w:val="a1"/>
    <w:rsid w:val="00394570"/>
  </w:style>
  <w:style w:type="character" w:customStyle="1" w:styleId="date1">
    <w:name w:val="date1"/>
    <w:basedOn w:val="a1"/>
    <w:rsid w:val="00394570"/>
    <w:rPr>
      <w:rFonts w:ascii="Arial" w:hAnsi="Arial" w:cs="Arial" w:hint="default"/>
      <w:color w:val="808080"/>
      <w:sz w:val="17"/>
      <w:szCs w:val="17"/>
    </w:rPr>
  </w:style>
  <w:style w:type="character" w:customStyle="1" w:styleId="nickname1">
    <w:name w:val="nickname1"/>
    <w:basedOn w:val="a1"/>
    <w:rsid w:val="00394570"/>
    <w:rPr>
      <w:rFonts w:ascii="Arial" w:hAnsi="Arial" w:cs="Arial" w:hint="default"/>
      <w:b/>
      <w:bCs/>
      <w:sz w:val="18"/>
      <w:szCs w:val="18"/>
      <w:u w:val="single"/>
    </w:rPr>
  </w:style>
  <w:style w:type="character" w:customStyle="1" w:styleId="reply">
    <w:name w:val="reply"/>
    <w:basedOn w:val="a1"/>
    <w:rsid w:val="00394570"/>
  </w:style>
  <w:style w:type="character" w:customStyle="1" w:styleId="quote7136">
    <w:name w:val="quote_7136"/>
    <w:basedOn w:val="a1"/>
    <w:rsid w:val="00394570"/>
  </w:style>
  <w:style w:type="character" w:customStyle="1" w:styleId="write-comment">
    <w:name w:val="write-comment"/>
    <w:basedOn w:val="a1"/>
    <w:rsid w:val="00394570"/>
  </w:style>
  <w:style w:type="character" w:customStyle="1" w:styleId="t0">
    <w:name w:val="t_0"/>
    <w:basedOn w:val="a1"/>
    <w:rsid w:val="00394570"/>
  </w:style>
  <w:style w:type="character" w:customStyle="1" w:styleId="t1">
    <w:name w:val="t_1"/>
    <w:basedOn w:val="a1"/>
    <w:rsid w:val="00394570"/>
  </w:style>
  <w:style w:type="character" w:customStyle="1" w:styleId="wv0">
    <w:name w:val="wv_0"/>
    <w:basedOn w:val="a1"/>
    <w:rsid w:val="00394570"/>
  </w:style>
  <w:style w:type="character" w:customStyle="1" w:styleId="wv1">
    <w:name w:val="wv_1"/>
    <w:basedOn w:val="a1"/>
    <w:rsid w:val="00394570"/>
  </w:style>
  <w:style w:type="character" w:customStyle="1" w:styleId="wv2">
    <w:name w:val="wv_2"/>
    <w:basedOn w:val="a1"/>
    <w:rsid w:val="00394570"/>
  </w:style>
  <w:style w:type="character" w:customStyle="1" w:styleId="wv3">
    <w:name w:val="wv_3"/>
    <w:basedOn w:val="a1"/>
    <w:rsid w:val="00394570"/>
  </w:style>
  <w:style w:type="character" w:customStyle="1" w:styleId="wv4">
    <w:name w:val="wv_4"/>
    <w:basedOn w:val="a1"/>
    <w:rsid w:val="00394570"/>
  </w:style>
  <w:style w:type="character" w:customStyle="1" w:styleId="cc0">
    <w:name w:val="cc_0"/>
    <w:basedOn w:val="a1"/>
    <w:rsid w:val="00394570"/>
  </w:style>
  <w:style w:type="character" w:customStyle="1" w:styleId="cc1">
    <w:name w:val="cc_1"/>
    <w:basedOn w:val="a1"/>
    <w:rsid w:val="00394570"/>
  </w:style>
  <w:style w:type="character" w:customStyle="1" w:styleId="cc2">
    <w:name w:val="cc_2"/>
    <w:basedOn w:val="a1"/>
    <w:rsid w:val="00394570"/>
  </w:style>
  <w:style w:type="character" w:customStyle="1" w:styleId="attributes1">
    <w:name w:val="attributes1"/>
    <w:basedOn w:val="a1"/>
    <w:rsid w:val="00394570"/>
    <w:rPr>
      <w:b/>
      <w:bCs/>
      <w:color w:val="9ECCFA"/>
      <w:sz w:val="20"/>
      <w:szCs w:val="20"/>
    </w:rPr>
  </w:style>
  <w:style w:type="character" w:customStyle="1" w:styleId="pr0">
    <w:name w:val="pr_0"/>
    <w:basedOn w:val="a1"/>
    <w:rsid w:val="00394570"/>
  </w:style>
  <w:style w:type="character" w:customStyle="1" w:styleId="pr1">
    <w:name w:val="pr_1"/>
    <w:basedOn w:val="a1"/>
    <w:rsid w:val="00394570"/>
  </w:style>
  <w:style w:type="character" w:customStyle="1" w:styleId="p0">
    <w:name w:val="p_0"/>
    <w:basedOn w:val="a1"/>
    <w:rsid w:val="00394570"/>
  </w:style>
  <w:style w:type="character" w:customStyle="1" w:styleId="p1">
    <w:name w:val="p_1"/>
    <w:basedOn w:val="a1"/>
    <w:rsid w:val="00394570"/>
  </w:style>
  <w:style w:type="character" w:customStyle="1" w:styleId="p2">
    <w:name w:val="p_2"/>
    <w:basedOn w:val="a1"/>
    <w:rsid w:val="00394570"/>
  </w:style>
  <w:style w:type="character" w:customStyle="1" w:styleId="p3">
    <w:name w:val="p_3"/>
    <w:basedOn w:val="a1"/>
    <w:rsid w:val="00394570"/>
  </w:style>
  <w:style w:type="character" w:customStyle="1" w:styleId="mainregion1">
    <w:name w:val="main_region1"/>
    <w:basedOn w:val="a1"/>
    <w:rsid w:val="00394570"/>
    <w:rPr>
      <w:color w:val="FFFFFF"/>
      <w:sz w:val="20"/>
      <w:szCs w:val="20"/>
      <w:shd w:val="clear" w:color="auto" w:fill="82C676"/>
    </w:rPr>
  </w:style>
  <w:style w:type="character" w:customStyle="1" w:styleId="editsection">
    <w:name w:val="editsection"/>
    <w:basedOn w:val="a1"/>
    <w:rsid w:val="00394570"/>
  </w:style>
  <w:style w:type="character" w:customStyle="1" w:styleId="geo">
    <w:name w:val="geo"/>
    <w:basedOn w:val="a1"/>
    <w:rsid w:val="00394570"/>
  </w:style>
  <w:style w:type="character" w:customStyle="1" w:styleId="latitude">
    <w:name w:val="latitude"/>
    <w:basedOn w:val="a1"/>
    <w:rsid w:val="00394570"/>
  </w:style>
  <w:style w:type="character" w:customStyle="1" w:styleId="longitude">
    <w:name w:val="longitude"/>
    <w:basedOn w:val="a1"/>
    <w:rsid w:val="00394570"/>
  </w:style>
  <w:style w:type="character" w:customStyle="1" w:styleId="coordinates1">
    <w:name w:val="coordinates1"/>
    <w:basedOn w:val="a1"/>
    <w:rsid w:val="00394570"/>
    <w:rPr>
      <w:caps w:val="0"/>
    </w:rPr>
  </w:style>
  <w:style w:type="character" w:customStyle="1" w:styleId="geo-lat1">
    <w:name w:val="geo-lat1"/>
    <w:basedOn w:val="a1"/>
    <w:rsid w:val="00394570"/>
  </w:style>
  <w:style w:type="character" w:customStyle="1" w:styleId="geo-lon1">
    <w:name w:val="geo-lon1"/>
    <w:basedOn w:val="a1"/>
    <w:rsid w:val="00394570"/>
  </w:style>
  <w:style w:type="character" w:customStyle="1" w:styleId="geo-multi-punct1">
    <w:name w:val="geo-multi-punct1"/>
    <w:basedOn w:val="a1"/>
    <w:rsid w:val="00394570"/>
    <w:rPr>
      <w:vanish/>
      <w:webHidden w:val="0"/>
      <w:specVanish w:val="0"/>
    </w:rPr>
  </w:style>
  <w:style w:type="character" w:customStyle="1" w:styleId="plainlinksneverexpand1">
    <w:name w:val="plainlinksneverexpand1"/>
    <w:basedOn w:val="a1"/>
    <w:rsid w:val="00394570"/>
  </w:style>
  <w:style w:type="character" w:customStyle="1" w:styleId="flagicon">
    <w:name w:val="flagicon"/>
    <w:basedOn w:val="a1"/>
    <w:rsid w:val="00394570"/>
  </w:style>
  <w:style w:type="character" w:customStyle="1" w:styleId="plainlinksneverexpand2">
    <w:name w:val="plainlinksneverexpand2"/>
    <w:basedOn w:val="a1"/>
    <w:rsid w:val="00394570"/>
  </w:style>
  <w:style w:type="character" w:customStyle="1" w:styleId="mw-headline">
    <w:name w:val="mw-headline"/>
    <w:basedOn w:val="a1"/>
    <w:rsid w:val="00394570"/>
  </w:style>
  <w:style w:type="character" w:customStyle="1" w:styleId="citation">
    <w:name w:val="citation"/>
    <w:basedOn w:val="a1"/>
    <w:rsid w:val="00394570"/>
  </w:style>
  <w:style w:type="character" w:customStyle="1" w:styleId="toctoggle">
    <w:name w:val="toctoggle"/>
    <w:basedOn w:val="a1"/>
    <w:rsid w:val="00394570"/>
  </w:style>
  <w:style w:type="character" w:customStyle="1" w:styleId="tocnumber2">
    <w:name w:val="tocnumber2"/>
    <w:basedOn w:val="a1"/>
    <w:rsid w:val="00394570"/>
  </w:style>
  <w:style w:type="character" w:customStyle="1" w:styleId="toctext">
    <w:name w:val="toctext"/>
    <w:basedOn w:val="a1"/>
    <w:rsid w:val="00394570"/>
  </w:style>
  <w:style w:type="character" w:customStyle="1" w:styleId="postname">
    <w:name w:val="postname"/>
    <w:basedOn w:val="a1"/>
    <w:rsid w:val="00394570"/>
  </w:style>
  <w:style w:type="character" w:customStyle="1" w:styleId="nobr">
    <w:name w:val="nobr"/>
    <w:basedOn w:val="a1"/>
    <w:rsid w:val="00394570"/>
  </w:style>
  <w:style w:type="character" w:customStyle="1" w:styleId="gray1">
    <w:name w:val="gray1"/>
    <w:basedOn w:val="a1"/>
    <w:rsid w:val="00394570"/>
    <w:rPr>
      <w:color w:val="999999"/>
    </w:rPr>
  </w:style>
  <w:style w:type="character" w:customStyle="1" w:styleId="110">
    <w:name w:val="Заголовок 1 Знак1"/>
    <w:basedOn w:val="a1"/>
    <w:locked/>
    <w:rsid w:val="00394570"/>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1"/>
    <w:semiHidden/>
    <w:rsid w:val="00394570"/>
    <w:rPr>
      <w:sz w:val="16"/>
      <w:szCs w:val="16"/>
    </w:rPr>
  </w:style>
  <w:style w:type="character" w:customStyle="1" w:styleId="affffc">
    <w:name w:val="Тема примечания Знак"/>
    <w:basedOn w:val="aff9"/>
    <w:rsid w:val="00394570"/>
    <w:rPr>
      <w:b/>
      <w:bCs/>
    </w:rPr>
  </w:style>
  <w:style w:type="character" w:customStyle="1" w:styleId="215">
    <w:name w:val="Знак Знак21"/>
    <w:basedOn w:val="a1"/>
    <w:rsid w:val="00394570"/>
    <w:rPr>
      <w:rFonts w:ascii="Times New Roman" w:hAnsi="Times New Roman" w:cs="Times New Roman" w:hint="default"/>
    </w:rPr>
  </w:style>
  <w:style w:type="character" w:customStyle="1" w:styleId="111">
    <w:name w:val="Знак Знак11"/>
    <w:basedOn w:val="215"/>
    <w:rsid w:val="00394570"/>
    <w:rPr>
      <w:rFonts w:ascii="Times New Roman" w:hAnsi="Times New Roman" w:cs="Times New Roman" w:hint="default"/>
      <w:b/>
      <w:bCs/>
    </w:rPr>
  </w:style>
  <w:style w:type="character" w:customStyle="1" w:styleId="3b">
    <w:name w:val="Знак Знак3"/>
    <w:basedOn w:val="a1"/>
    <w:rsid w:val="00394570"/>
    <w:rPr>
      <w:rFonts w:ascii="Tahoma" w:hAnsi="Tahoma" w:cs="Tahoma" w:hint="default"/>
      <w:sz w:val="16"/>
      <w:szCs w:val="16"/>
    </w:rPr>
  </w:style>
  <w:style w:type="character" w:customStyle="1" w:styleId="zag1">
    <w:name w:val="zag1"/>
    <w:basedOn w:val="a1"/>
    <w:rsid w:val="00394570"/>
    <w:rPr>
      <w:rFonts w:ascii="Arial" w:hAnsi="Arial" w:cs="Arial" w:hint="default"/>
      <w:b/>
      <w:bCs/>
      <w:color w:val="B32D00"/>
      <w:sz w:val="26"/>
      <w:szCs w:val="26"/>
    </w:rPr>
  </w:style>
  <w:style w:type="character" w:customStyle="1" w:styleId="affffd">
    <w:name w:val="Выделенная цитата Знак"/>
    <w:basedOn w:val="a1"/>
    <w:rsid w:val="00394570"/>
    <w:rPr>
      <w:b/>
      <w:bCs/>
      <w:i/>
      <w:iCs/>
      <w:color w:val="4F81BD"/>
      <w:sz w:val="22"/>
      <w:szCs w:val="22"/>
    </w:rPr>
  </w:style>
  <w:style w:type="character" w:customStyle="1" w:styleId="1fb">
    <w:name w:val="Выделенная цитата Знак1"/>
    <w:basedOn w:val="a1"/>
    <w:rsid w:val="00394570"/>
    <w:rPr>
      <w:b/>
      <w:bCs/>
      <w:i/>
      <w:iCs/>
      <w:color w:val="4F81BD"/>
      <w:sz w:val="22"/>
      <w:szCs w:val="22"/>
    </w:rPr>
  </w:style>
  <w:style w:type="character" w:customStyle="1" w:styleId="1fc">
    <w:name w:val="Подзаголовок Знак1"/>
    <w:basedOn w:val="a1"/>
    <w:rsid w:val="00394570"/>
    <w:rPr>
      <w:rFonts w:ascii="Cambria" w:eastAsia="Times New Roman" w:hAnsi="Cambria" w:cs="Times New Roman"/>
      <w:i/>
      <w:iCs/>
      <w:color w:val="4F81BD"/>
      <w:spacing w:val="15"/>
      <w:sz w:val="24"/>
      <w:szCs w:val="24"/>
    </w:rPr>
  </w:style>
  <w:style w:type="character" w:customStyle="1" w:styleId="216">
    <w:name w:val="Цитата 2 Знак1"/>
    <w:basedOn w:val="a1"/>
    <w:rsid w:val="00394570"/>
    <w:rPr>
      <w:i/>
      <w:iCs/>
      <w:color w:val="000000"/>
      <w:sz w:val="22"/>
      <w:szCs w:val="22"/>
    </w:rPr>
  </w:style>
  <w:style w:type="character" w:customStyle="1" w:styleId="FontStyle131">
    <w:name w:val="Font Style131"/>
    <w:basedOn w:val="a1"/>
    <w:rsid w:val="00394570"/>
    <w:rPr>
      <w:rFonts w:ascii="Arial" w:hAnsi="Arial" w:cs="Arial" w:hint="default"/>
      <w:sz w:val="22"/>
      <w:szCs w:val="22"/>
    </w:rPr>
  </w:style>
  <w:style w:type="character" w:customStyle="1" w:styleId="FontStyle111">
    <w:name w:val="Font Style111"/>
    <w:basedOn w:val="a1"/>
    <w:rsid w:val="00394570"/>
    <w:rPr>
      <w:rFonts w:ascii="Arial" w:hAnsi="Arial" w:cs="Arial" w:hint="default"/>
      <w:smallCaps/>
      <w:sz w:val="22"/>
      <w:szCs w:val="22"/>
    </w:rPr>
  </w:style>
  <w:style w:type="character" w:customStyle="1" w:styleId="FontStyle99">
    <w:name w:val="Font Style99"/>
    <w:basedOn w:val="a1"/>
    <w:rsid w:val="00394570"/>
    <w:rPr>
      <w:rFonts w:ascii="Arial" w:hAnsi="Arial" w:cs="Arial" w:hint="default"/>
      <w:i/>
      <w:iCs/>
      <w:sz w:val="22"/>
      <w:szCs w:val="22"/>
    </w:rPr>
  </w:style>
  <w:style w:type="character" w:customStyle="1" w:styleId="FontStyle105">
    <w:name w:val="Font Style105"/>
    <w:basedOn w:val="a1"/>
    <w:rsid w:val="00394570"/>
    <w:rPr>
      <w:rFonts w:ascii="Arial" w:hAnsi="Arial" w:cs="Arial" w:hint="default"/>
      <w:b/>
      <w:bCs/>
      <w:sz w:val="22"/>
      <w:szCs w:val="22"/>
    </w:rPr>
  </w:style>
  <w:style w:type="character" w:customStyle="1" w:styleId="FontStyle34">
    <w:name w:val="Font Style34"/>
    <w:basedOn w:val="a1"/>
    <w:rsid w:val="00394570"/>
    <w:rPr>
      <w:rFonts w:ascii="Cambria" w:hAnsi="Cambria" w:cs="Cambria" w:hint="default"/>
      <w:spacing w:val="-10"/>
      <w:sz w:val="28"/>
      <w:szCs w:val="28"/>
    </w:rPr>
  </w:style>
  <w:style w:type="character" w:customStyle="1" w:styleId="FontStyle64">
    <w:name w:val="Font Style64"/>
    <w:basedOn w:val="a1"/>
    <w:rsid w:val="00394570"/>
    <w:rPr>
      <w:rFonts w:ascii="Times New Roman" w:hAnsi="Times New Roman" w:cs="Times New Roman" w:hint="default"/>
      <w:sz w:val="24"/>
      <w:szCs w:val="24"/>
    </w:rPr>
  </w:style>
  <w:style w:type="character" w:customStyle="1" w:styleId="1fd">
    <w:name w:val="Название книги1"/>
    <w:basedOn w:val="a1"/>
    <w:uiPriority w:val="33"/>
    <w:qFormat/>
    <w:rsid w:val="00394570"/>
    <w:rPr>
      <w:b/>
      <w:bCs/>
      <w:smallCaps/>
      <w:spacing w:val="5"/>
    </w:rPr>
  </w:style>
  <w:style w:type="character" w:customStyle="1" w:styleId="tx1">
    <w:name w:val="tx1"/>
    <w:basedOn w:val="a1"/>
    <w:rsid w:val="00394570"/>
    <w:rPr>
      <w:b/>
      <w:bCs/>
    </w:rPr>
  </w:style>
  <w:style w:type="character" w:customStyle="1" w:styleId="affffe">
    <w:name w:val="Гипертекстовая ссылка"/>
    <w:basedOn w:val="a1"/>
    <w:rsid w:val="00394570"/>
    <w:rPr>
      <w:b/>
      <w:bCs/>
      <w:color w:val="008000"/>
      <w:sz w:val="20"/>
      <w:szCs w:val="20"/>
      <w:u w:val="single"/>
    </w:rPr>
  </w:style>
  <w:style w:type="paragraph" w:styleId="42">
    <w:name w:val="List Bullet 4"/>
    <w:basedOn w:val="a0"/>
    <w:semiHidden/>
    <w:unhideWhenUsed/>
    <w:rsid w:val="00394570"/>
    <w:pPr>
      <w:tabs>
        <w:tab w:val="num" w:pos="1209"/>
      </w:tabs>
      <w:ind w:left="1209" w:hanging="360"/>
      <w:contextualSpacing/>
    </w:pPr>
  </w:style>
  <w:style w:type="character" w:styleId="afffff">
    <w:name w:val="Emphasis"/>
    <w:uiPriority w:val="20"/>
    <w:qFormat/>
    <w:rsid w:val="002B0BB4"/>
    <w:rPr>
      <w:i/>
      <w:iCs/>
    </w:rPr>
  </w:style>
  <w:style w:type="paragraph" w:customStyle="1" w:styleId="afffff0">
    <w:name w:val="Таблица_название_ГП"/>
    <w:basedOn w:val="aa"/>
    <w:qFormat/>
    <w:rsid w:val="00B61243"/>
    <w:pPr>
      <w:spacing w:before="120"/>
      <w:jc w:val="center"/>
    </w:pPr>
    <w:rPr>
      <w:rFonts w:cs="Times New Roman"/>
      <w:b/>
    </w:rPr>
  </w:style>
  <w:style w:type="paragraph" w:styleId="afff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unhideWhenUsed/>
    <w:rsid w:val="00191E61"/>
    <w:pPr>
      <w:spacing w:before="100" w:beforeAutospacing="1" w:after="100" w:afterAutospacing="1" w:line="240" w:lineRule="auto"/>
    </w:pPr>
    <w:rPr>
      <w:rFonts w:ascii="Times New Roman" w:hAnsi="Times New Roman"/>
      <w:sz w:val="24"/>
      <w:szCs w:val="24"/>
    </w:rPr>
  </w:style>
  <w:style w:type="character" w:styleId="afffff2">
    <w:name w:val="line number"/>
    <w:basedOn w:val="a1"/>
    <w:uiPriority w:val="99"/>
    <w:semiHidden/>
    <w:unhideWhenUsed/>
    <w:rsid w:val="00191E61"/>
  </w:style>
  <w:style w:type="paragraph" w:styleId="afffff3">
    <w:name w:val="caption"/>
    <w:basedOn w:val="a0"/>
    <w:next w:val="a0"/>
    <w:uiPriority w:val="35"/>
    <w:unhideWhenUsed/>
    <w:qFormat/>
    <w:rsid w:val="00191E61"/>
    <w:pPr>
      <w:spacing w:line="240" w:lineRule="auto"/>
    </w:pPr>
    <w:rPr>
      <w:b/>
      <w:bCs/>
      <w:color w:val="4F81BD"/>
      <w:sz w:val="18"/>
      <w:szCs w:val="18"/>
    </w:rPr>
  </w:style>
  <w:style w:type="paragraph" w:styleId="2f1">
    <w:name w:val="List Bullet 2"/>
    <w:basedOn w:val="a0"/>
    <w:autoRedefine/>
    <w:rsid w:val="00191E61"/>
    <w:pPr>
      <w:tabs>
        <w:tab w:val="num" w:pos="643"/>
      </w:tabs>
      <w:spacing w:after="0" w:line="240" w:lineRule="auto"/>
      <w:ind w:left="643" w:hanging="360"/>
    </w:pPr>
    <w:rPr>
      <w:rFonts w:ascii="Times New Roman" w:hAnsi="Times New Roman"/>
      <w:sz w:val="24"/>
      <w:szCs w:val="24"/>
    </w:rPr>
  </w:style>
  <w:style w:type="character" w:customStyle="1" w:styleId="1fe">
    <w:name w:val="Верхний колонтитул Знак1"/>
    <w:locked/>
    <w:rsid w:val="00191E61"/>
    <w:rPr>
      <w:rFonts w:cs="Times New Roman"/>
      <w:sz w:val="24"/>
      <w:szCs w:val="24"/>
    </w:rPr>
  </w:style>
  <w:style w:type="paragraph" w:styleId="afffff4">
    <w:name w:val="Block Text"/>
    <w:basedOn w:val="a0"/>
    <w:rsid w:val="00191E61"/>
    <w:pPr>
      <w:spacing w:after="0" w:line="240" w:lineRule="auto"/>
      <w:ind w:left="-125" w:right="-185"/>
      <w:jc w:val="both"/>
    </w:pPr>
    <w:rPr>
      <w:rFonts w:ascii="Times New Roman" w:hAnsi="Times New Roman"/>
      <w:color w:val="FF0000"/>
      <w:sz w:val="20"/>
      <w:szCs w:val="24"/>
    </w:rPr>
  </w:style>
  <w:style w:type="character" w:styleId="afffff5">
    <w:name w:val="page number"/>
    <w:basedOn w:val="a1"/>
    <w:rsid w:val="00191E61"/>
  </w:style>
  <w:style w:type="character" w:styleId="afffff6">
    <w:name w:val="Strong"/>
    <w:qFormat/>
    <w:rsid w:val="00191E61"/>
    <w:rPr>
      <w:b/>
      <w:bCs/>
    </w:rPr>
  </w:style>
  <w:style w:type="paragraph" w:customStyle="1" w:styleId="43">
    <w:name w:val="Знак Знак Знак Знак4"/>
    <w:basedOn w:val="a0"/>
    <w:rsid w:val="00191E61"/>
    <w:pPr>
      <w:spacing w:after="0" w:line="240" w:lineRule="auto"/>
    </w:pPr>
    <w:rPr>
      <w:rFonts w:ascii="Verdana" w:hAnsi="Verdana" w:cs="Verdana"/>
      <w:sz w:val="20"/>
      <w:szCs w:val="20"/>
      <w:lang w:val="en-US" w:eastAsia="en-US"/>
    </w:rPr>
  </w:style>
  <w:style w:type="paragraph" w:styleId="44">
    <w:name w:val="toc 4"/>
    <w:basedOn w:val="a0"/>
    <w:next w:val="a0"/>
    <w:autoRedefine/>
    <w:uiPriority w:val="39"/>
    <w:rsid w:val="00191E61"/>
    <w:pPr>
      <w:tabs>
        <w:tab w:val="right" w:leader="dot" w:pos="9890"/>
      </w:tabs>
      <w:spacing w:after="0" w:line="240" w:lineRule="auto"/>
      <w:ind w:firstLine="709"/>
      <w:jc w:val="both"/>
    </w:pPr>
    <w:rPr>
      <w:rFonts w:ascii="Times New Roman" w:hAnsi="Times New Roman"/>
      <w:sz w:val="28"/>
      <w:lang w:val="en-US" w:eastAsia="en-US" w:bidi="en-US"/>
    </w:rPr>
  </w:style>
  <w:style w:type="paragraph" w:styleId="53">
    <w:name w:val="toc 5"/>
    <w:basedOn w:val="a0"/>
    <w:next w:val="a0"/>
    <w:autoRedefine/>
    <w:uiPriority w:val="39"/>
    <w:rsid w:val="00191E61"/>
    <w:pPr>
      <w:spacing w:after="0" w:line="240" w:lineRule="auto"/>
      <w:ind w:firstLine="709"/>
      <w:jc w:val="both"/>
    </w:pPr>
    <w:rPr>
      <w:rFonts w:ascii="Times New Roman" w:hAnsi="Times New Roman"/>
      <w:sz w:val="28"/>
      <w:lang w:val="en-US" w:eastAsia="en-US" w:bidi="en-US"/>
    </w:rPr>
  </w:style>
  <w:style w:type="paragraph" w:styleId="62">
    <w:name w:val="toc 6"/>
    <w:basedOn w:val="a0"/>
    <w:next w:val="a0"/>
    <w:autoRedefine/>
    <w:uiPriority w:val="39"/>
    <w:rsid w:val="00191E61"/>
    <w:pPr>
      <w:spacing w:after="0" w:line="240" w:lineRule="auto"/>
      <w:ind w:firstLine="709"/>
      <w:jc w:val="both"/>
    </w:pPr>
    <w:rPr>
      <w:rFonts w:ascii="Times New Roman" w:hAnsi="Times New Roman"/>
      <w:sz w:val="28"/>
      <w:lang w:val="en-US" w:eastAsia="en-US" w:bidi="en-US"/>
    </w:rPr>
  </w:style>
  <w:style w:type="paragraph" w:styleId="71">
    <w:name w:val="toc 7"/>
    <w:basedOn w:val="a0"/>
    <w:next w:val="a0"/>
    <w:autoRedefine/>
    <w:uiPriority w:val="39"/>
    <w:rsid w:val="00191E61"/>
    <w:pPr>
      <w:spacing w:after="0" w:line="240" w:lineRule="auto"/>
      <w:ind w:firstLine="709"/>
      <w:jc w:val="both"/>
    </w:pPr>
    <w:rPr>
      <w:rFonts w:ascii="Times New Roman" w:hAnsi="Times New Roman"/>
      <w:sz w:val="28"/>
      <w:lang w:val="en-US" w:eastAsia="en-US" w:bidi="en-US"/>
    </w:rPr>
  </w:style>
  <w:style w:type="paragraph" w:styleId="83">
    <w:name w:val="toc 8"/>
    <w:basedOn w:val="a0"/>
    <w:next w:val="a0"/>
    <w:autoRedefine/>
    <w:uiPriority w:val="39"/>
    <w:rsid w:val="00191E61"/>
    <w:pPr>
      <w:spacing w:after="0" w:line="240" w:lineRule="auto"/>
      <w:ind w:firstLine="709"/>
      <w:jc w:val="both"/>
    </w:pPr>
    <w:rPr>
      <w:rFonts w:ascii="Times New Roman" w:hAnsi="Times New Roman"/>
      <w:sz w:val="28"/>
      <w:lang w:val="en-US" w:eastAsia="en-US" w:bidi="en-US"/>
    </w:rPr>
  </w:style>
  <w:style w:type="paragraph" w:styleId="93">
    <w:name w:val="toc 9"/>
    <w:basedOn w:val="a0"/>
    <w:next w:val="a0"/>
    <w:autoRedefine/>
    <w:uiPriority w:val="39"/>
    <w:rsid w:val="00191E61"/>
    <w:pPr>
      <w:spacing w:after="0" w:line="240" w:lineRule="auto"/>
      <w:ind w:firstLine="709"/>
      <w:jc w:val="both"/>
    </w:pPr>
    <w:rPr>
      <w:rFonts w:ascii="Times New Roman" w:hAnsi="Times New Roman"/>
      <w:sz w:val="28"/>
      <w:lang w:val="en-US" w:eastAsia="en-US" w:bidi="en-US"/>
    </w:rPr>
  </w:style>
  <w:style w:type="numbering" w:customStyle="1" w:styleId="1ff">
    <w:name w:val="Нет списка1"/>
    <w:next w:val="a3"/>
    <w:uiPriority w:val="99"/>
    <w:semiHidden/>
    <w:unhideWhenUsed/>
    <w:rsid w:val="00191E61"/>
  </w:style>
  <w:style w:type="table" w:customStyle="1" w:styleId="1ff0">
    <w:name w:val="Сетка таблицы1"/>
    <w:basedOn w:val="a2"/>
    <w:next w:val="ac"/>
    <w:uiPriority w:val="59"/>
    <w:rsid w:val="0019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Grid 1"/>
    <w:basedOn w:val="a2"/>
    <w:rsid w:val="00191E61"/>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7">
    <w:name w:val="FollowedHyperlink"/>
    <w:uiPriority w:val="99"/>
    <w:semiHidden/>
    <w:unhideWhenUsed/>
    <w:rsid w:val="00191E61"/>
    <w:rPr>
      <w:color w:val="800080"/>
      <w:u w:val="single"/>
    </w:rPr>
  </w:style>
  <w:style w:type="paragraph" w:customStyle="1" w:styleId="3c">
    <w:name w:val="Знак Знак Знак Знак3"/>
    <w:basedOn w:val="a0"/>
    <w:rsid w:val="00191E61"/>
    <w:pPr>
      <w:spacing w:after="0" w:line="240" w:lineRule="auto"/>
    </w:pPr>
    <w:rPr>
      <w:rFonts w:ascii="Verdana" w:hAnsi="Verdana" w:cs="Verdana"/>
      <w:sz w:val="20"/>
      <w:szCs w:val="20"/>
      <w:lang w:val="en-US" w:eastAsia="en-US"/>
    </w:rPr>
  </w:style>
  <w:style w:type="numbering" w:customStyle="1" w:styleId="2f2">
    <w:name w:val="Нет списка2"/>
    <w:next w:val="a3"/>
    <w:uiPriority w:val="99"/>
    <w:semiHidden/>
    <w:unhideWhenUsed/>
    <w:rsid w:val="00191E61"/>
  </w:style>
  <w:style w:type="table" w:customStyle="1" w:styleId="2f3">
    <w:name w:val="Сетка таблицы2"/>
    <w:basedOn w:val="a2"/>
    <w:next w:val="ac"/>
    <w:uiPriority w:val="59"/>
    <w:rsid w:val="0019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2"/>
    <w:next w:val="ac"/>
    <w:uiPriority w:val="59"/>
    <w:rsid w:val="0019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c"/>
    <w:uiPriority w:val="59"/>
    <w:rsid w:val="0019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текст_о"/>
    <w:basedOn w:val="aff0"/>
    <w:link w:val="afffff9"/>
    <w:qFormat/>
    <w:rsid w:val="00191E61"/>
    <w:pPr>
      <w:spacing w:after="0" w:line="360" w:lineRule="auto"/>
      <w:ind w:firstLine="709"/>
      <w:contextualSpacing/>
      <w:jc w:val="both"/>
    </w:pPr>
    <w:rPr>
      <w:rFonts w:ascii="Tahoma" w:hAnsi="Tahoma"/>
      <w:sz w:val="28"/>
      <w:szCs w:val="28"/>
    </w:rPr>
  </w:style>
  <w:style w:type="character" w:customStyle="1" w:styleId="afffff9">
    <w:name w:val="текст_о Знак"/>
    <w:link w:val="afffff8"/>
    <w:rsid w:val="00191E61"/>
    <w:rPr>
      <w:rFonts w:ascii="Tahoma" w:hAnsi="Tahoma"/>
      <w:sz w:val="28"/>
      <w:szCs w:val="28"/>
    </w:rPr>
  </w:style>
  <w:style w:type="character" w:styleId="afffffa">
    <w:name w:val="endnote reference"/>
    <w:semiHidden/>
    <w:rsid w:val="00191E61"/>
    <w:rPr>
      <w:vertAlign w:val="superscript"/>
    </w:rPr>
  </w:style>
  <w:style w:type="paragraph" w:customStyle="1" w:styleId="afffffb">
    <w:name w:val="Подзаголовок ГП"/>
    <w:basedOn w:val="3"/>
    <w:next w:val="a7"/>
    <w:qFormat/>
    <w:rsid w:val="00191E61"/>
    <w:pPr>
      <w:tabs>
        <w:tab w:val="right" w:leader="dot" w:pos="9344"/>
      </w:tabs>
      <w:spacing w:before="120"/>
      <w:ind w:firstLine="709"/>
    </w:pPr>
    <w:rPr>
      <w:rFonts w:ascii="Tahoma" w:hAnsi="Tahoma" w:cs="Tahoma"/>
      <w:i/>
      <w:noProof/>
      <w:snapToGrid w:val="0"/>
      <w:color w:val="auto"/>
      <w:sz w:val="24"/>
      <w:szCs w:val="24"/>
    </w:rPr>
  </w:style>
  <w:style w:type="paragraph" w:customStyle="1" w:styleId="afffffc">
    <w:name w:val="Таблица_Название"/>
    <w:basedOn w:val="aa"/>
    <w:qFormat/>
    <w:rsid w:val="00191E61"/>
    <w:pPr>
      <w:spacing w:before="120"/>
      <w:jc w:val="center"/>
    </w:pPr>
    <w:rPr>
      <w:rFonts w:cs="Times New Roman"/>
      <w:b/>
    </w:rPr>
  </w:style>
  <w:style w:type="paragraph" w:customStyle="1" w:styleId="afffffd">
    <w:name w:val="осн"/>
    <w:basedOn w:val="af8"/>
    <w:link w:val="afffffe"/>
    <w:qFormat/>
    <w:rsid w:val="00191E61"/>
    <w:pPr>
      <w:tabs>
        <w:tab w:val="num" w:pos="1080"/>
      </w:tabs>
    </w:pPr>
    <w:rPr>
      <w:rFonts w:cs="Tahoma"/>
      <w:lang w:eastAsia="ru-RU"/>
    </w:rPr>
  </w:style>
  <w:style w:type="character" w:customStyle="1" w:styleId="afffffe">
    <w:name w:val="осн Знак"/>
    <w:link w:val="afffffd"/>
    <w:rsid w:val="00191E61"/>
    <w:rPr>
      <w:rFonts w:ascii="Tahoma" w:hAnsi="Tahoma" w:cs="Tahoma"/>
      <w:sz w:val="24"/>
      <w:szCs w:val="24"/>
    </w:rPr>
  </w:style>
  <w:style w:type="paragraph" w:customStyle="1" w:styleId="ConsCell">
    <w:name w:val="ConsCell"/>
    <w:rsid w:val="00191E61"/>
    <w:pPr>
      <w:widowControl w:val="0"/>
      <w:autoSpaceDE w:val="0"/>
      <w:autoSpaceDN w:val="0"/>
      <w:adjustRightInd w:val="0"/>
    </w:pPr>
    <w:rPr>
      <w:rFonts w:ascii="Arial" w:hAnsi="Arial" w:cs="Arial"/>
    </w:rPr>
  </w:style>
  <w:style w:type="paragraph" w:customStyle="1" w:styleId="63">
    <w:name w:val="çàãîëîâîê 6"/>
    <w:basedOn w:val="a0"/>
    <w:next w:val="a0"/>
    <w:rsid w:val="00191E61"/>
    <w:pPr>
      <w:keepNext/>
      <w:autoSpaceDE w:val="0"/>
      <w:autoSpaceDN w:val="0"/>
      <w:adjustRightInd w:val="0"/>
      <w:spacing w:after="0" w:line="240" w:lineRule="auto"/>
      <w:jc w:val="center"/>
    </w:pPr>
    <w:rPr>
      <w:rFonts w:ascii="Times New Roman" w:hAnsi="Times New Roman"/>
      <w:sz w:val="28"/>
      <w:szCs w:val="28"/>
    </w:rPr>
  </w:style>
  <w:style w:type="character" w:styleId="affffff">
    <w:name w:val="footnote reference"/>
    <w:semiHidden/>
    <w:rsid w:val="00191E61"/>
    <w:rPr>
      <w:vertAlign w:val="superscript"/>
    </w:rPr>
  </w:style>
  <w:style w:type="paragraph" w:customStyle="1" w:styleId="xl184">
    <w:name w:val="xl184"/>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85">
    <w:name w:val="xl185"/>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86">
    <w:name w:val="xl186"/>
    <w:basedOn w:val="a0"/>
    <w:rsid w:val="00191E61"/>
    <w:pPr>
      <w:pBdr>
        <w:top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187">
    <w:name w:val="xl187"/>
    <w:basedOn w:val="a0"/>
    <w:rsid w:val="00191E61"/>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8">
    <w:name w:val="xl188"/>
    <w:basedOn w:val="a0"/>
    <w:rsid w:val="00191E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89">
    <w:name w:val="xl189"/>
    <w:basedOn w:val="a0"/>
    <w:rsid w:val="00191E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90">
    <w:name w:val="xl190"/>
    <w:basedOn w:val="a0"/>
    <w:rsid w:val="00191E61"/>
    <w:pP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191E61"/>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0"/>
    <w:rsid w:val="00191E6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a0"/>
    <w:rsid w:val="00191E61"/>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a0"/>
    <w:rsid w:val="00191E6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0"/>
    <w:rsid w:val="00191E61"/>
    <w:pP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0"/>
    <w:rsid w:val="00191E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7">
    <w:name w:val="xl197"/>
    <w:basedOn w:val="a0"/>
    <w:rsid w:val="00191E61"/>
    <w:pP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8">
    <w:name w:val="xl198"/>
    <w:basedOn w:val="a0"/>
    <w:rsid w:val="00191E6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hAnsi="Arial" w:cs="Arial"/>
      <w:b/>
      <w:bCs/>
      <w:sz w:val="24"/>
      <w:szCs w:val="24"/>
    </w:rPr>
  </w:style>
  <w:style w:type="paragraph" w:customStyle="1" w:styleId="xl199">
    <w:name w:val="xl199"/>
    <w:basedOn w:val="a0"/>
    <w:rsid w:val="00191E6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rPr>
  </w:style>
  <w:style w:type="paragraph" w:customStyle="1" w:styleId="xl201">
    <w:name w:val="xl201"/>
    <w:basedOn w:val="a0"/>
    <w:rsid w:val="00191E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FF00FF"/>
      <w:sz w:val="24"/>
      <w:szCs w:val="24"/>
    </w:rPr>
  </w:style>
  <w:style w:type="paragraph" w:customStyle="1" w:styleId="xl202">
    <w:name w:val="xl202"/>
    <w:basedOn w:val="a0"/>
    <w:rsid w:val="00191E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03">
    <w:name w:val="xl203"/>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4">
    <w:name w:val="xl204"/>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5">
    <w:name w:val="xl205"/>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6">
    <w:name w:val="xl206"/>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07">
    <w:name w:val="xl207"/>
    <w:basedOn w:val="a0"/>
    <w:rsid w:val="00191E61"/>
    <w:pPr>
      <w:spacing w:before="100" w:beforeAutospacing="1" w:after="100" w:afterAutospacing="1" w:line="240" w:lineRule="auto"/>
      <w:jc w:val="center"/>
    </w:pPr>
    <w:rPr>
      <w:rFonts w:ascii="Times New Roman" w:hAnsi="Times New Roman"/>
      <w:color w:val="FF0000"/>
      <w:sz w:val="24"/>
      <w:szCs w:val="24"/>
    </w:rPr>
  </w:style>
  <w:style w:type="paragraph" w:customStyle="1" w:styleId="xl208">
    <w:name w:val="xl208"/>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9">
    <w:name w:val="xl209"/>
    <w:basedOn w:val="a0"/>
    <w:rsid w:val="00191E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a0"/>
    <w:rsid w:val="00191E61"/>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11">
    <w:name w:val="xl211"/>
    <w:basedOn w:val="a0"/>
    <w:rsid w:val="00191E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24"/>
      <w:szCs w:val="24"/>
    </w:rPr>
  </w:style>
  <w:style w:type="paragraph" w:customStyle="1" w:styleId="xl212">
    <w:name w:val="xl212"/>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4">
    <w:name w:val="xl214"/>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5">
    <w:name w:val="xl215"/>
    <w:basedOn w:val="a0"/>
    <w:rsid w:val="00191E6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216">
    <w:name w:val="xl216"/>
    <w:basedOn w:val="a0"/>
    <w:rsid w:val="00191E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7">
    <w:name w:val="xl217"/>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18">
    <w:name w:val="xl218"/>
    <w:basedOn w:val="a0"/>
    <w:rsid w:val="00191E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9">
    <w:name w:val="xl219"/>
    <w:basedOn w:val="a0"/>
    <w:rsid w:val="00191E6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0">
    <w:name w:val="xl220"/>
    <w:basedOn w:val="a0"/>
    <w:rsid w:val="00191E61"/>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221">
    <w:name w:val="xl221"/>
    <w:basedOn w:val="a0"/>
    <w:rsid w:val="00191E6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191E61"/>
    <w:pPr>
      <w:spacing w:before="100" w:beforeAutospacing="1" w:after="100" w:afterAutospacing="1" w:line="240" w:lineRule="auto"/>
    </w:pPr>
    <w:rPr>
      <w:rFonts w:ascii="Times New Roman" w:hAnsi="Times New Roman"/>
      <w:sz w:val="24"/>
      <w:szCs w:val="24"/>
    </w:rPr>
  </w:style>
  <w:style w:type="paragraph" w:customStyle="1" w:styleId="xl223">
    <w:name w:val="xl223"/>
    <w:basedOn w:val="a0"/>
    <w:rsid w:val="00191E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24">
    <w:name w:val="xl224"/>
    <w:basedOn w:val="a0"/>
    <w:rsid w:val="00191E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5">
    <w:name w:val="xl225"/>
    <w:basedOn w:val="a0"/>
    <w:rsid w:val="00191E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26">
    <w:name w:val="xl226"/>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27">
    <w:name w:val="xl227"/>
    <w:basedOn w:val="a0"/>
    <w:rsid w:val="00191E6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8">
    <w:name w:val="xl228"/>
    <w:basedOn w:val="a0"/>
    <w:rsid w:val="00191E61"/>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9">
    <w:name w:val="xl229"/>
    <w:basedOn w:val="a0"/>
    <w:rsid w:val="00191E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0"/>
    <w:rsid w:val="00191E61"/>
    <w:pPr>
      <w:pBdr>
        <w:lef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1">
    <w:name w:val="xl231"/>
    <w:basedOn w:val="a0"/>
    <w:rsid w:val="00191E61"/>
    <w:pP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2">
    <w:name w:val="xl232"/>
    <w:basedOn w:val="a0"/>
    <w:rsid w:val="00191E61"/>
    <w:pPr>
      <w:pBdr>
        <w:righ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3">
    <w:name w:val="xl233"/>
    <w:basedOn w:val="a0"/>
    <w:rsid w:val="00191E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0"/>
    <w:rsid w:val="00191E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191E61"/>
    <w:pPr>
      <w:pBdr>
        <w:lef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6">
    <w:name w:val="xl236"/>
    <w:basedOn w:val="a0"/>
    <w:rsid w:val="00191E61"/>
    <w:pP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7">
    <w:name w:val="xl237"/>
    <w:basedOn w:val="a0"/>
    <w:rsid w:val="00191E61"/>
    <w:pPr>
      <w:pBdr>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8">
    <w:name w:val="xl238"/>
    <w:basedOn w:val="a0"/>
    <w:rsid w:val="00191E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0"/>
    <w:rsid w:val="00191E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0"/>
    <w:rsid w:val="00191E6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rsid w:val="00191E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rsid w:val="00191E61"/>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3">
    <w:name w:val="xl243"/>
    <w:basedOn w:val="a0"/>
    <w:rsid w:val="00191E61"/>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4">
    <w:name w:val="xl244"/>
    <w:basedOn w:val="a0"/>
    <w:rsid w:val="00191E61"/>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5">
    <w:name w:val="xl245"/>
    <w:basedOn w:val="a0"/>
    <w:rsid w:val="00191E6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32"/>
      <w:szCs w:val="32"/>
    </w:rPr>
  </w:style>
  <w:style w:type="paragraph" w:customStyle="1" w:styleId="xl246">
    <w:name w:val="xl246"/>
    <w:basedOn w:val="a0"/>
    <w:rsid w:val="00191E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rsid w:val="00191E61"/>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rsid w:val="00191E61"/>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9">
    <w:name w:val="xl249"/>
    <w:basedOn w:val="a0"/>
    <w:rsid w:val="00191E6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0">
    <w:name w:val="xl250"/>
    <w:basedOn w:val="a0"/>
    <w:rsid w:val="00191E61"/>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1">
    <w:name w:val="xl251"/>
    <w:basedOn w:val="a0"/>
    <w:rsid w:val="00191E61"/>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2">
    <w:name w:val="xl252"/>
    <w:basedOn w:val="a0"/>
    <w:rsid w:val="00191E61"/>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3">
    <w:name w:val="xl253"/>
    <w:basedOn w:val="a0"/>
    <w:rsid w:val="00191E6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4">
    <w:name w:val="xl254"/>
    <w:basedOn w:val="a0"/>
    <w:rsid w:val="00191E61"/>
    <w:pP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5">
    <w:name w:val="xl255"/>
    <w:basedOn w:val="a0"/>
    <w:rsid w:val="00191E61"/>
    <w:pPr>
      <w:shd w:val="clear" w:color="000000" w:fill="CCFFCC"/>
      <w:spacing w:before="100" w:beforeAutospacing="1" w:after="100" w:afterAutospacing="1" w:line="240" w:lineRule="auto"/>
      <w:jc w:val="center"/>
    </w:pPr>
    <w:rPr>
      <w:rFonts w:ascii="Times New Roman" w:hAnsi="Times New Roman"/>
      <w:i/>
      <w:iCs/>
      <w:sz w:val="28"/>
      <w:szCs w:val="28"/>
    </w:rPr>
  </w:style>
  <w:style w:type="paragraph" w:customStyle="1" w:styleId="xl256">
    <w:name w:val="xl256"/>
    <w:basedOn w:val="a0"/>
    <w:rsid w:val="00191E61"/>
    <w:pPr>
      <w:pBdr>
        <w:lef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7">
    <w:name w:val="xl257"/>
    <w:basedOn w:val="a0"/>
    <w:rsid w:val="00191E61"/>
    <w:pPr>
      <w:pBdr>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8">
    <w:name w:val="xl258"/>
    <w:basedOn w:val="a0"/>
    <w:rsid w:val="00191E61"/>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9">
    <w:name w:val="xl259"/>
    <w:basedOn w:val="a0"/>
    <w:rsid w:val="00191E61"/>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0">
    <w:name w:val="xl260"/>
    <w:basedOn w:val="a0"/>
    <w:rsid w:val="00191E61"/>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1">
    <w:name w:val="xl261"/>
    <w:basedOn w:val="a0"/>
    <w:rsid w:val="00191E6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character" w:customStyle="1" w:styleId="CenturySchoolbook">
    <w:name w:val="Основной текст + Century Schoolbook"/>
    <w:aliases w:val="8.5 pt15"/>
    <w:uiPriority w:val="99"/>
    <w:rsid w:val="00191E61"/>
    <w:rPr>
      <w:rFonts w:ascii="Century Schoolbook" w:hAnsi="Century Schoolbook" w:cs="Century Schoolbook"/>
      <w:spacing w:val="10"/>
      <w:sz w:val="17"/>
      <w:szCs w:val="1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103">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341CAD-A4F1-4770-AE5A-236A56FA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13</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16219</CharactersWithSpaces>
  <SharedDoc>false</SharedDoc>
  <HLinks>
    <vt:vector size="30" baseType="variant">
      <vt:variant>
        <vt:i4>1048639</vt:i4>
      </vt:variant>
      <vt:variant>
        <vt:i4>26</vt:i4>
      </vt:variant>
      <vt:variant>
        <vt:i4>0</vt:i4>
      </vt:variant>
      <vt:variant>
        <vt:i4>5</vt:i4>
      </vt:variant>
      <vt:variant>
        <vt:lpwstr/>
      </vt:variant>
      <vt:variant>
        <vt:lpwstr>_Toc319866381</vt:lpwstr>
      </vt:variant>
      <vt:variant>
        <vt:i4>1048639</vt:i4>
      </vt:variant>
      <vt:variant>
        <vt:i4>20</vt:i4>
      </vt:variant>
      <vt:variant>
        <vt:i4>0</vt:i4>
      </vt:variant>
      <vt:variant>
        <vt:i4>5</vt:i4>
      </vt:variant>
      <vt:variant>
        <vt:lpwstr/>
      </vt:variant>
      <vt:variant>
        <vt:lpwstr>_Toc319866380</vt:lpwstr>
      </vt:variant>
      <vt:variant>
        <vt:i4>2031679</vt:i4>
      </vt:variant>
      <vt:variant>
        <vt:i4>14</vt:i4>
      </vt:variant>
      <vt:variant>
        <vt:i4>0</vt:i4>
      </vt:variant>
      <vt:variant>
        <vt:i4>5</vt:i4>
      </vt:variant>
      <vt:variant>
        <vt:lpwstr/>
      </vt:variant>
      <vt:variant>
        <vt:lpwstr>_Toc319866379</vt:lpwstr>
      </vt:variant>
      <vt:variant>
        <vt:i4>2031679</vt:i4>
      </vt:variant>
      <vt:variant>
        <vt:i4>8</vt:i4>
      </vt:variant>
      <vt:variant>
        <vt:i4>0</vt:i4>
      </vt:variant>
      <vt:variant>
        <vt:i4>5</vt:i4>
      </vt:variant>
      <vt:variant>
        <vt:lpwstr/>
      </vt:variant>
      <vt:variant>
        <vt:lpwstr>_Toc319866378</vt:lpwstr>
      </vt:variant>
      <vt:variant>
        <vt:i4>2031679</vt:i4>
      </vt:variant>
      <vt:variant>
        <vt:i4>2</vt:i4>
      </vt:variant>
      <vt:variant>
        <vt:i4>0</vt:i4>
      </vt:variant>
      <vt:variant>
        <vt:i4>5</vt:i4>
      </vt:variant>
      <vt:variant>
        <vt:lpwstr/>
      </vt:variant>
      <vt:variant>
        <vt:lpwstr>_Toc319866377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dc:description/>
  <cp:lastModifiedBy>SokolovaOB</cp:lastModifiedBy>
  <cp:revision>46</cp:revision>
  <cp:lastPrinted>2013-06-06T04:03:00Z</cp:lastPrinted>
  <dcterms:created xsi:type="dcterms:W3CDTF">2012-06-25T08:59:00Z</dcterms:created>
  <dcterms:modified xsi:type="dcterms:W3CDTF">2013-06-06T04:35:00Z</dcterms:modified>
</cp:coreProperties>
</file>