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9C" w:rsidRDefault="00963578" w:rsidP="007F4D2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-367709</wp:posOffset>
            </wp:positionV>
            <wp:extent cx="424815" cy="680085"/>
            <wp:effectExtent l="0" t="0" r="0" b="5715"/>
            <wp:wrapNone/>
            <wp:docPr id="19" name="Рисунок 3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F9C" w:rsidRDefault="00243F9C" w:rsidP="007F4D29">
      <w:pPr>
        <w:jc w:val="center"/>
        <w:rPr>
          <w:b/>
          <w:sz w:val="28"/>
          <w:szCs w:val="28"/>
        </w:rPr>
      </w:pPr>
    </w:p>
    <w:p w:rsidR="00243F9C" w:rsidRDefault="00243F9C" w:rsidP="007F4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СЫСЕРТСКОГО ГОРОДСКОГО ОКРУГА</w:t>
      </w:r>
    </w:p>
    <w:p w:rsidR="00243F9C" w:rsidRDefault="00243F9C" w:rsidP="007F4D29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243F9C" w:rsidRDefault="00963578" w:rsidP="007F4D29">
      <w:pPr>
        <w:jc w:val="center"/>
        <w:rPr>
          <w:b/>
          <w:spacing w:val="6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136524</wp:posOffset>
                </wp:positionV>
                <wp:extent cx="5810250" cy="0"/>
                <wp:effectExtent l="0" t="19050" r="19050" b="38100"/>
                <wp:wrapTopAndBottom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" strokeweight="3.75pt">
                <v:stroke linestyle="thinThick"/>
                <w10:wrap type="topAndBottom"/>
              </v:line>
            </w:pict>
          </mc:Fallback>
        </mc:AlternateContent>
      </w:r>
    </w:p>
    <w:p w:rsidR="00243F9C" w:rsidRDefault="00243F9C" w:rsidP="007F4D29">
      <w:pPr>
        <w:jc w:val="center"/>
        <w:rPr>
          <w:b/>
          <w:spacing w:val="60"/>
          <w:sz w:val="20"/>
          <w:szCs w:val="20"/>
        </w:rPr>
      </w:pPr>
    </w:p>
    <w:p w:rsidR="00243F9C" w:rsidRDefault="00243F9C" w:rsidP="007F4D29">
      <w:r>
        <w:t xml:space="preserve">от </w:t>
      </w:r>
      <w:r w:rsidR="00401D57">
        <w:t>___________________</w:t>
      </w:r>
      <w:r>
        <w:t xml:space="preserve"> № </w:t>
      </w:r>
      <w:r w:rsidR="00401D57">
        <w:t xml:space="preserve"> _______________</w:t>
      </w:r>
      <w:r w:rsidR="002B7028">
        <w:t xml:space="preserve"> </w:t>
      </w:r>
    </w:p>
    <w:p w:rsidR="00243F9C" w:rsidRDefault="00243F9C" w:rsidP="007F4D29">
      <w:pPr>
        <w:rPr>
          <w:sz w:val="20"/>
          <w:szCs w:val="20"/>
        </w:rPr>
      </w:pPr>
    </w:p>
    <w:p w:rsidR="00243F9C" w:rsidRDefault="00243F9C" w:rsidP="007F4D29">
      <w:pPr>
        <w:rPr>
          <w:sz w:val="20"/>
          <w:szCs w:val="20"/>
        </w:rPr>
      </w:pPr>
    </w:p>
    <w:p w:rsidR="00243F9C" w:rsidRDefault="00243F9C" w:rsidP="007F4D29">
      <w:r>
        <w:t>г. Сысерть</w:t>
      </w:r>
    </w:p>
    <w:p w:rsidR="00243F9C" w:rsidRDefault="00243F9C" w:rsidP="007F4D29"/>
    <w:p w:rsidR="00243F9C" w:rsidRPr="00AF1DFB" w:rsidRDefault="00243F9C" w:rsidP="007F4D29">
      <w:pPr>
        <w:pStyle w:val="ConsPlusTitle"/>
        <w:jc w:val="center"/>
        <w:rPr>
          <w:i/>
        </w:rPr>
      </w:pPr>
      <w:r w:rsidRPr="00AF1DFB">
        <w:rPr>
          <w:i/>
        </w:rPr>
        <w:t>Об утверждении административного регламента</w:t>
      </w:r>
    </w:p>
    <w:p w:rsidR="00243F9C" w:rsidRPr="00B246FD" w:rsidRDefault="00243F9C" w:rsidP="007F4D29">
      <w:pPr>
        <w:pStyle w:val="ConsPlusTitle"/>
        <w:jc w:val="center"/>
        <w:rPr>
          <w:i/>
        </w:rPr>
      </w:pPr>
      <w:r w:rsidRPr="00AF1DFB">
        <w:rPr>
          <w:i/>
        </w:rPr>
        <w:t xml:space="preserve">предоставления муниципальной услуги </w:t>
      </w:r>
      <w:r w:rsidRPr="003A6908">
        <w:rPr>
          <w:i/>
        </w:rPr>
        <w:t>«</w:t>
      </w:r>
      <w:r w:rsidR="00921345">
        <w:rPr>
          <w:i/>
        </w:rPr>
        <w:t>Присвоение,</w:t>
      </w:r>
      <w:r w:rsidR="00237044">
        <w:rPr>
          <w:i/>
        </w:rPr>
        <w:t xml:space="preserve"> изменение,</w:t>
      </w:r>
      <w:r w:rsidR="00921345">
        <w:rPr>
          <w:i/>
        </w:rPr>
        <w:t xml:space="preserve"> аннулирование адресов объектам адресации </w:t>
      </w:r>
      <w:r w:rsidR="00921345" w:rsidRPr="00921345">
        <w:rPr>
          <w:i/>
        </w:rPr>
        <w:t>на территории Сысертского городского округа</w:t>
      </w:r>
      <w:r w:rsidRPr="003A6908">
        <w:rPr>
          <w:i/>
        </w:rPr>
        <w:t>»</w:t>
      </w:r>
    </w:p>
    <w:p w:rsidR="00243F9C" w:rsidRDefault="00243F9C" w:rsidP="007F4D29">
      <w:pPr>
        <w:pStyle w:val="ConsPlusTitle"/>
      </w:pPr>
    </w:p>
    <w:p w:rsidR="00243F9C" w:rsidRDefault="00243F9C" w:rsidP="00401D57">
      <w:pPr>
        <w:pStyle w:val="31"/>
        <w:ind w:right="78" w:firstLine="576"/>
        <w:jc w:val="both"/>
        <w:rPr>
          <w:sz w:val="24"/>
          <w:szCs w:val="24"/>
        </w:rPr>
      </w:pPr>
      <w:proofErr w:type="gramStart"/>
      <w:r w:rsidRPr="00B246FD">
        <w:rPr>
          <w:sz w:val="24"/>
          <w:szCs w:val="24"/>
        </w:rPr>
        <w:t xml:space="preserve">В соответствии с Федеральным законом от 27 июля 2010 года № 210-ФЗ </w:t>
      </w:r>
      <w:r w:rsidRPr="00B246FD">
        <w:rPr>
          <w:sz w:val="24"/>
          <w:szCs w:val="24"/>
        </w:rPr>
        <w:br/>
        <w:t>"Об организации предоставления государственных и муниципальных услуг", Градостроительн</w:t>
      </w:r>
      <w:r w:rsidR="00081AF6">
        <w:rPr>
          <w:sz w:val="24"/>
          <w:szCs w:val="24"/>
        </w:rPr>
        <w:t>ым</w:t>
      </w:r>
      <w:r w:rsidRPr="00B246FD">
        <w:rPr>
          <w:sz w:val="24"/>
          <w:szCs w:val="24"/>
        </w:rPr>
        <w:t xml:space="preserve"> кодекс</w:t>
      </w:r>
      <w:r w:rsidR="00081AF6">
        <w:rPr>
          <w:sz w:val="24"/>
          <w:szCs w:val="24"/>
        </w:rPr>
        <w:t>ом</w:t>
      </w:r>
      <w:r w:rsidRPr="00B246FD">
        <w:rPr>
          <w:sz w:val="24"/>
          <w:szCs w:val="24"/>
        </w:rPr>
        <w:t xml:space="preserve"> Российской Федерации от 29 декабря 2004 года  № 190-ФЗ,</w:t>
      </w:r>
      <w:r w:rsidR="00081AF6" w:rsidRPr="00081AF6">
        <w:t xml:space="preserve"> </w:t>
      </w:r>
      <w:r w:rsidR="00081AF6" w:rsidRPr="00081AF6">
        <w:rPr>
          <w:sz w:val="24"/>
          <w:szCs w:val="24"/>
        </w:rPr>
        <w:t>Федеральны</w:t>
      </w:r>
      <w:r w:rsidR="00081AF6">
        <w:rPr>
          <w:sz w:val="24"/>
          <w:szCs w:val="24"/>
        </w:rPr>
        <w:t>м</w:t>
      </w:r>
      <w:r w:rsidR="00081AF6" w:rsidRPr="00081AF6">
        <w:rPr>
          <w:sz w:val="24"/>
          <w:szCs w:val="24"/>
        </w:rPr>
        <w:t xml:space="preserve"> закон</w:t>
      </w:r>
      <w:r w:rsidR="00081AF6">
        <w:rPr>
          <w:sz w:val="24"/>
          <w:szCs w:val="24"/>
        </w:rPr>
        <w:t>ом</w:t>
      </w:r>
      <w:r w:rsidR="00081AF6" w:rsidRPr="00081AF6">
        <w:rPr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081AF6">
        <w:rPr>
          <w:sz w:val="24"/>
          <w:szCs w:val="24"/>
        </w:rPr>
        <w:t xml:space="preserve">,  </w:t>
      </w:r>
      <w:r w:rsidR="00081AF6" w:rsidRPr="00081AF6">
        <w:rPr>
          <w:sz w:val="24"/>
          <w:szCs w:val="24"/>
        </w:rPr>
        <w:t>Постановление</w:t>
      </w:r>
      <w:r w:rsidR="00081AF6">
        <w:rPr>
          <w:sz w:val="24"/>
          <w:szCs w:val="24"/>
        </w:rPr>
        <w:t>м</w:t>
      </w:r>
      <w:r w:rsidR="00081AF6" w:rsidRPr="00081AF6">
        <w:rPr>
          <w:sz w:val="24"/>
          <w:szCs w:val="24"/>
        </w:rPr>
        <w:t xml:space="preserve"> Правительства </w:t>
      </w:r>
      <w:r w:rsidR="00AB6D0A" w:rsidRPr="00B246FD">
        <w:rPr>
          <w:sz w:val="24"/>
          <w:szCs w:val="24"/>
        </w:rPr>
        <w:t>Российской Федерации</w:t>
      </w:r>
      <w:r w:rsidR="00081AF6" w:rsidRPr="00081AF6">
        <w:rPr>
          <w:sz w:val="24"/>
          <w:szCs w:val="24"/>
        </w:rPr>
        <w:t xml:space="preserve"> от</w:t>
      </w:r>
      <w:proofErr w:type="gramEnd"/>
      <w:r w:rsidR="00081AF6" w:rsidRPr="00081AF6">
        <w:rPr>
          <w:sz w:val="24"/>
          <w:szCs w:val="24"/>
        </w:rPr>
        <w:t xml:space="preserve"> </w:t>
      </w:r>
      <w:proofErr w:type="gramStart"/>
      <w:r w:rsidR="00081AF6" w:rsidRPr="00081AF6">
        <w:rPr>
          <w:sz w:val="24"/>
          <w:szCs w:val="24"/>
        </w:rPr>
        <w:t>19.11.</w:t>
      </w:r>
      <w:r w:rsidR="00081AF6">
        <w:rPr>
          <w:sz w:val="24"/>
          <w:szCs w:val="24"/>
        </w:rPr>
        <w:t>2014 N 1221</w:t>
      </w:r>
      <w:r w:rsidR="00081AF6" w:rsidRPr="00081AF6">
        <w:rPr>
          <w:sz w:val="24"/>
          <w:szCs w:val="24"/>
        </w:rPr>
        <w:t xml:space="preserve"> "Об утверждении Правил присвоения, изменения и аннулирования адресов"</w:t>
      </w:r>
      <w:r w:rsidRPr="00B246FD">
        <w:rPr>
          <w:sz w:val="24"/>
          <w:szCs w:val="24"/>
        </w:rPr>
        <w:t xml:space="preserve">, </w:t>
      </w:r>
      <w:hyperlink r:id="rId9" w:history="1">
        <w:r w:rsidRPr="00B246FD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B246FD">
        <w:rPr>
          <w:sz w:val="24"/>
          <w:szCs w:val="24"/>
        </w:rPr>
        <w:t xml:space="preserve"> Пра</w:t>
      </w:r>
      <w:r>
        <w:rPr>
          <w:sz w:val="24"/>
          <w:szCs w:val="24"/>
        </w:rPr>
        <w:t xml:space="preserve">вительства Российской Федерации </w:t>
      </w:r>
      <w:r w:rsidR="00081AF6">
        <w:rPr>
          <w:sz w:val="24"/>
          <w:szCs w:val="24"/>
        </w:rPr>
        <w:t xml:space="preserve">от 16 мая </w:t>
      </w:r>
      <w:r w:rsidRPr="00B246FD">
        <w:rPr>
          <w:sz w:val="24"/>
          <w:szCs w:val="24"/>
        </w:rPr>
        <w:t>2011 года № 373 "О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081AF6">
        <w:rPr>
          <w:sz w:val="24"/>
          <w:szCs w:val="24"/>
        </w:rPr>
        <w:t xml:space="preserve">вления государственных услуг", </w:t>
      </w:r>
      <w:r w:rsidR="00081AF6" w:rsidRPr="00081AF6">
        <w:rPr>
          <w:sz w:val="24"/>
          <w:szCs w:val="24"/>
        </w:rPr>
        <w:t>Приказ</w:t>
      </w:r>
      <w:r w:rsidR="00081AF6">
        <w:rPr>
          <w:sz w:val="24"/>
          <w:szCs w:val="24"/>
        </w:rPr>
        <w:t>ом</w:t>
      </w:r>
      <w:r w:rsidR="00081AF6" w:rsidRPr="00081AF6">
        <w:rPr>
          <w:sz w:val="24"/>
          <w:szCs w:val="24"/>
        </w:rP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</w:t>
      </w:r>
      <w:proofErr w:type="gramEnd"/>
      <w:r w:rsidR="00081AF6" w:rsidRPr="00081AF6">
        <w:rPr>
          <w:sz w:val="24"/>
          <w:szCs w:val="24"/>
        </w:rPr>
        <w:t xml:space="preserve"> </w:t>
      </w:r>
      <w:proofErr w:type="gramStart"/>
      <w:r w:rsidR="00081AF6" w:rsidRPr="00081AF6">
        <w:rPr>
          <w:sz w:val="24"/>
          <w:szCs w:val="24"/>
        </w:rPr>
        <w:t>присвоении объекту адресации адрес</w:t>
      </w:r>
      <w:r w:rsidR="00081AF6">
        <w:rPr>
          <w:sz w:val="24"/>
          <w:szCs w:val="24"/>
        </w:rPr>
        <w:t xml:space="preserve">а или аннулировании его адреса", </w:t>
      </w:r>
      <w:r w:rsidRPr="00B246FD">
        <w:rPr>
          <w:sz w:val="24"/>
          <w:szCs w:val="24"/>
        </w:rPr>
        <w:t xml:space="preserve">Уставом Сысертского городского округа, принятым решением Сысертского районного Совета от 16 июня 2005 года  № 81 (в редакции решений Думы Сысертского городского округа от 16.02.2006 г. № 140, от 27.04.2006 г. № 158, </w:t>
      </w:r>
      <w:r w:rsidRPr="00B246FD">
        <w:rPr>
          <w:sz w:val="24"/>
          <w:szCs w:val="24"/>
        </w:rPr>
        <w:br/>
        <w:t xml:space="preserve">от 02.11.2006 г.  № 191, от 13.09.2007 г. № 271, от 24.04.2008 г. № 30, от 09.12.2008 г. </w:t>
      </w:r>
      <w:r w:rsidRPr="00B246FD">
        <w:rPr>
          <w:sz w:val="24"/>
          <w:szCs w:val="24"/>
        </w:rPr>
        <w:br/>
        <w:t>№ 116, от 27.08.2009 г. № 177, от 29.10.2009</w:t>
      </w:r>
      <w:proofErr w:type="gramEnd"/>
      <w:r w:rsidRPr="00B246FD">
        <w:rPr>
          <w:sz w:val="24"/>
          <w:szCs w:val="24"/>
        </w:rPr>
        <w:t xml:space="preserve"> г. № 200, от 28.01.2010 г. № 228, </w:t>
      </w:r>
      <w:r w:rsidRPr="00B246FD">
        <w:rPr>
          <w:sz w:val="24"/>
          <w:szCs w:val="24"/>
        </w:rPr>
        <w:br/>
      </w:r>
      <w:proofErr w:type="gramStart"/>
      <w:r w:rsidRPr="00B246FD">
        <w:rPr>
          <w:sz w:val="24"/>
          <w:szCs w:val="24"/>
        </w:rPr>
        <w:t xml:space="preserve">от 29.04.2010 г.  № 250. от 25.06.2010 г. № 265, от 16.09.2010 г. № 294, от 25.11.2010 г. </w:t>
      </w:r>
      <w:r w:rsidRPr="00B246FD">
        <w:rPr>
          <w:sz w:val="24"/>
          <w:szCs w:val="24"/>
        </w:rPr>
        <w:br/>
        <w:t xml:space="preserve">№ 330, от 28.04.2011 г.  № 380, от 27.10.2011 г. № 434, от 27.10.2011 г. № 435, </w:t>
      </w:r>
      <w:r w:rsidRPr="00B246FD">
        <w:rPr>
          <w:sz w:val="24"/>
          <w:szCs w:val="24"/>
        </w:rPr>
        <w:br/>
        <w:t>от 26.04.2012 г. № 33, от 19.10.2012 г. № 66, от 06.12.2012 г. № 82, от 25.04.2013 г. №160, от 25.07.2013 г. №196, от 23.12.2013 г. №311, от 24.04.2014 г. №348, от 25.09.2014 г. №386</w:t>
      </w:r>
      <w:proofErr w:type="gramEnd"/>
      <w:r>
        <w:rPr>
          <w:sz w:val="24"/>
          <w:szCs w:val="24"/>
        </w:rPr>
        <w:t xml:space="preserve">, </w:t>
      </w:r>
      <w:r w:rsidRPr="00B246FD">
        <w:rPr>
          <w:color w:val="000000"/>
          <w:sz w:val="24"/>
          <w:szCs w:val="24"/>
        </w:rPr>
        <w:t xml:space="preserve">от 29.01.2015 </w:t>
      </w:r>
      <w:hyperlink r:id="rId10" w:history="1">
        <w:r w:rsidRPr="00B246FD">
          <w:rPr>
            <w:color w:val="000000"/>
            <w:sz w:val="24"/>
            <w:szCs w:val="24"/>
          </w:rPr>
          <w:t>N 417</w:t>
        </w:r>
      </w:hyperlink>
      <w:r w:rsidRPr="00B246FD">
        <w:rPr>
          <w:color w:val="000000"/>
          <w:sz w:val="24"/>
          <w:szCs w:val="24"/>
        </w:rPr>
        <w:t xml:space="preserve">, от 28.05.2015 </w:t>
      </w:r>
      <w:hyperlink r:id="rId11" w:history="1">
        <w:r w:rsidRPr="00B246FD">
          <w:rPr>
            <w:color w:val="000000"/>
            <w:sz w:val="24"/>
            <w:szCs w:val="24"/>
          </w:rPr>
          <w:t>N 442</w:t>
        </w:r>
      </w:hyperlink>
      <w:r w:rsidRPr="00B246FD">
        <w:rPr>
          <w:color w:val="000000"/>
          <w:sz w:val="24"/>
          <w:szCs w:val="24"/>
        </w:rPr>
        <w:t xml:space="preserve">, от 29.10.2015 </w:t>
      </w:r>
      <w:hyperlink r:id="rId12" w:history="1">
        <w:r w:rsidRPr="00B246FD">
          <w:rPr>
            <w:color w:val="000000"/>
            <w:sz w:val="24"/>
            <w:szCs w:val="24"/>
          </w:rPr>
          <w:t>N 477</w:t>
        </w:r>
        <w:r>
          <w:rPr>
            <w:color w:val="000000"/>
            <w:sz w:val="24"/>
            <w:szCs w:val="24"/>
          </w:rPr>
          <w:t>,от 01.03.2016 №509</w:t>
        </w:r>
        <w:r>
          <w:rPr>
            <w:color w:val="0000FF"/>
          </w:rPr>
          <w:t xml:space="preserve"> </w:t>
        </w:r>
      </w:hyperlink>
      <w:r w:rsidRPr="00B246FD">
        <w:rPr>
          <w:sz w:val="24"/>
          <w:szCs w:val="24"/>
        </w:rPr>
        <w:t xml:space="preserve">), </w:t>
      </w:r>
    </w:p>
    <w:p w:rsidR="00401D57" w:rsidRPr="00B246FD" w:rsidRDefault="00401D57" w:rsidP="00401D57">
      <w:pPr>
        <w:pStyle w:val="31"/>
        <w:ind w:right="78" w:firstLine="576"/>
        <w:jc w:val="both"/>
        <w:rPr>
          <w:sz w:val="24"/>
          <w:szCs w:val="24"/>
        </w:rPr>
      </w:pPr>
    </w:p>
    <w:p w:rsidR="00243F9C" w:rsidRDefault="00243F9C" w:rsidP="007F4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43F9C" w:rsidRDefault="00243F9C" w:rsidP="007F4D29">
      <w:pPr>
        <w:ind w:firstLine="504"/>
        <w:jc w:val="both"/>
      </w:pPr>
    </w:p>
    <w:p w:rsidR="00243F9C" w:rsidRPr="003A6908" w:rsidRDefault="00AB6D0A" w:rsidP="00921345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="00921345">
        <w:rPr>
          <w:b w:val="0"/>
        </w:rPr>
        <w:t xml:space="preserve">1. </w:t>
      </w:r>
      <w:r w:rsidR="00243F9C" w:rsidRPr="003A6908">
        <w:rPr>
          <w:b w:val="0"/>
        </w:rPr>
        <w:t xml:space="preserve">Утвердить </w:t>
      </w:r>
      <w:hyperlink r:id="rId13" w:history="1">
        <w:r w:rsidR="00243F9C" w:rsidRPr="003A6908">
          <w:rPr>
            <w:rStyle w:val="a4"/>
            <w:b w:val="0"/>
            <w:color w:val="auto"/>
            <w:u w:val="none"/>
          </w:rPr>
          <w:t>административный регламент</w:t>
        </w:r>
      </w:hyperlink>
      <w:r w:rsidR="00243F9C" w:rsidRPr="003A6908">
        <w:rPr>
          <w:b w:val="0"/>
        </w:rPr>
        <w:t xml:space="preserve"> предоставления муниципальной услуги </w:t>
      </w:r>
      <w:r w:rsidR="00243F9C" w:rsidRPr="00921345">
        <w:rPr>
          <w:b w:val="0"/>
        </w:rPr>
        <w:t>«</w:t>
      </w:r>
      <w:r w:rsidR="00921345" w:rsidRPr="00921345">
        <w:rPr>
          <w:b w:val="0"/>
        </w:rPr>
        <w:t xml:space="preserve">Присвоение, </w:t>
      </w:r>
      <w:r w:rsidR="00237044">
        <w:rPr>
          <w:b w:val="0"/>
        </w:rPr>
        <w:t xml:space="preserve">изменение, </w:t>
      </w:r>
      <w:r w:rsidR="00921345" w:rsidRPr="00921345">
        <w:rPr>
          <w:b w:val="0"/>
        </w:rPr>
        <w:t>аннулирование адресов объектам адресации на территории Сысертского городского округа</w:t>
      </w:r>
      <w:r w:rsidR="00243F9C" w:rsidRPr="00921345">
        <w:rPr>
          <w:b w:val="0"/>
        </w:rPr>
        <w:t>»</w:t>
      </w:r>
      <w:r w:rsidR="00243F9C" w:rsidRPr="003A6908">
        <w:rPr>
          <w:b w:val="0"/>
        </w:rPr>
        <w:t xml:space="preserve"> (прилагается).</w:t>
      </w:r>
    </w:p>
    <w:p w:rsidR="00243F9C" w:rsidRDefault="00243F9C" w:rsidP="007F4D29">
      <w:pPr>
        <w:autoSpaceDE w:val="0"/>
        <w:autoSpaceDN w:val="0"/>
        <w:adjustRightInd w:val="0"/>
        <w:ind w:firstLine="540"/>
        <w:jc w:val="both"/>
      </w:pPr>
      <w:r>
        <w:t xml:space="preserve">2. Отделу архитектуры и градостроительства Администрации Сысертского городского округа обеспечить в пределах своей компетенции исполнение </w:t>
      </w:r>
      <w:hyperlink r:id="rId14" w:history="1">
        <w:r>
          <w:rPr>
            <w:rStyle w:val="a4"/>
            <w:color w:val="auto"/>
            <w:u w:val="none"/>
          </w:rPr>
          <w:t>административного регламента</w:t>
        </w:r>
      </w:hyperlink>
      <w:r>
        <w:t xml:space="preserve">, а также организацию и проведение мониторинга эффективности предоставления муниципальной услуги </w:t>
      </w:r>
      <w:r w:rsidR="00921345" w:rsidRPr="00921345">
        <w:rPr>
          <w:b/>
        </w:rPr>
        <w:t>«</w:t>
      </w:r>
      <w:r w:rsidR="00921345" w:rsidRPr="00921345">
        <w:t>Присвоение, изменение, аннулирование адресов объектам адресации на территории Сысертского городского округа</w:t>
      </w:r>
      <w:r w:rsidR="00921345" w:rsidRPr="00921345">
        <w:rPr>
          <w:b/>
        </w:rPr>
        <w:t>»</w:t>
      </w:r>
      <w:r>
        <w:t>.</w:t>
      </w:r>
    </w:p>
    <w:p w:rsidR="00243F9C" w:rsidRDefault="00AB6D0A" w:rsidP="00921345">
      <w:pPr>
        <w:jc w:val="both"/>
      </w:pPr>
      <w:r>
        <w:t xml:space="preserve">       </w:t>
      </w:r>
      <w:r w:rsidR="00921345">
        <w:t xml:space="preserve"> </w:t>
      </w:r>
      <w:r w:rsidR="00243F9C" w:rsidRPr="00B246FD">
        <w:t>3.</w:t>
      </w:r>
      <w:r w:rsidR="00921345">
        <w:t xml:space="preserve"> </w:t>
      </w:r>
      <w:r w:rsidR="00243F9C" w:rsidRPr="00921345">
        <w:t xml:space="preserve">Постановление Администрации Сысертского городского округа от </w:t>
      </w:r>
      <w:r w:rsidR="00921345" w:rsidRPr="00921345">
        <w:t>05.11.2014</w:t>
      </w:r>
      <w:r w:rsidR="00243F9C" w:rsidRPr="00921345">
        <w:t xml:space="preserve"> </w:t>
      </w:r>
      <w:r w:rsidR="00921345" w:rsidRPr="00921345">
        <w:t xml:space="preserve">№ 3599 </w:t>
      </w:r>
      <w:r w:rsidR="00243F9C" w:rsidRPr="00921345">
        <w:t>«</w:t>
      </w:r>
      <w:r w:rsidR="00921345" w:rsidRPr="00921345">
        <w:t>Об утверждении административного регламента предоставления муниципальной услуги «</w:t>
      </w:r>
      <w:r w:rsidR="00921345" w:rsidRPr="00921345">
        <w:rPr>
          <w:kern w:val="32"/>
        </w:rPr>
        <w:t xml:space="preserve">Присвоение адреса объекту недвижимости на территории Сысертского </w:t>
      </w:r>
      <w:r w:rsidR="00921345" w:rsidRPr="00921345">
        <w:rPr>
          <w:kern w:val="32"/>
        </w:rPr>
        <w:lastRenderedPageBreak/>
        <w:t>городского округа</w:t>
      </w:r>
      <w:r w:rsidR="00921345" w:rsidRPr="00921345">
        <w:t>»</w:t>
      </w:r>
      <w:r w:rsidR="00243F9C" w:rsidRPr="00921345">
        <w:t xml:space="preserve"> признать утратившим силу с момента регистрации данного постановления.</w:t>
      </w:r>
    </w:p>
    <w:p w:rsidR="00921345" w:rsidRPr="00921345" w:rsidRDefault="00921345" w:rsidP="00921345">
      <w:pPr>
        <w:jc w:val="both"/>
      </w:pPr>
      <w:r>
        <w:t xml:space="preserve">          4.</w:t>
      </w:r>
      <w:r w:rsidRPr="00921345">
        <w:t xml:space="preserve"> Постановление Администрации Сысертского городского округа от </w:t>
      </w:r>
      <w:r>
        <w:t>10.12</w:t>
      </w:r>
      <w:r w:rsidRPr="00921345">
        <w:t xml:space="preserve">.2014 № </w:t>
      </w:r>
      <w:r>
        <w:t xml:space="preserve">4011 </w:t>
      </w:r>
      <w:r w:rsidRPr="00921345">
        <w:t>«</w:t>
      </w:r>
      <w:r>
        <w:t xml:space="preserve">Об утверждении </w:t>
      </w:r>
      <w:r w:rsidRPr="00921345">
        <w:t>«</w:t>
      </w:r>
      <w:r>
        <w:rPr>
          <w:kern w:val="32"/>
        </w:rPr>
        <w:t>Положения о ведении муниципального адресного реестра Сысертского городского округа и порядке присвоения, регистрации адресов объектов недвижимости</w:t>
      </w:r>
      <w:r w:rsidRPr="00921345">
        <w:rPr>
          <w:kern w:val="32"/>
        </w:rPr>
        <w:t xml:space="preserve"> на территории Сысертского городского округа</w:t>
      </w:r>
      <w:r w:rsidRPr="00921345">
        <w:t>» признать утратившим силу с момента регистрации данного постановления.</w:t>
      </w:r>
    </w:p>
    <w:p w:rsidR="00243F9C" w:rsidRDefault="00AB6D0A" w:rsidP="007F4D29">
      <w:pPr>
        <w:adjustRightInd w:val="0"/>
        <w:ind w:firstLine="576"/>
        <w:jc w:val="both"/>
      </w:pPr>
      <w:r>
        <w:t xml:space="preserve"> 5</w:t>
      </w:r>
      <w:r w:rsidR="00243F9C">
        <w:t>. Настоящее постановление опубликовать в официальном издании «Вестник Сысертского городского округа» и разместить на официальном сайте Сысертского городского округа в сети Интернет.</w:t>
      </w:r>
    </w:p>
    <w:p w:rsidR="00243F9C" w:rsidRDefault="00AB6D0A" w:rsidP="007F4D29">
      <w:pPr>
        <w:adjustRightInd w:val="0"/>
        <w:ind w:firstLine="576"/>
        <w:jc w:val="both"/>
      </w:pPr>
      <w:r>
        <w:t xml:space="preserve"> 6</w:t>
      </w:r>
      <w:r w:rsidR="00243F9C">
        <w:t xml:space="preserve">.  </w:t>
      </w:r>
      <w:proofErr w:type="gramStart"/>
      <w:r w:rsidR="00243F9C">
        <w:t>Контроль за</w:t>
      </w:r>
      <w:proofErr w:type="gramEnd"/>
      <w:r w:rsidR="00243F9C">
        <w:t xml:space="preserve"> исполнением настоящего постановления оставляю за собой.</w:t>
      </w:r>
    </w:p>
    <w:p w:rsidR="00243F9C" w:rsidRDefault="00243F9C" w:rsidP="007F4D29"/>
    <w:p w:rsidR="00243F9C" w:rsidRDefault="00243F9C" w:rsidP="007F4D29"/>
    <w:p w:rsidR="00243F9C" w:rsidRDefault="00243F9C" w:rsidP="007F4D29"/>
    <w:p w:rsidR="00A4622C" w:rsidRDefault="00A4622C" w:rsidP="007F4D29">
      <w:bookmarkStart w:id="0" w:name="_GoBack"/>
      <w:bookmarkEnd w:id="0"/>
    </w:p>
    <w:p w:rsidR="00237044" w:rsidRDefault="00237044" w:rsidP="00237044">
      <w:pPr>
        <w:framePr w:hSpace="180" w:wrap="around" w:vAnchor="text" w:hAnchor="margin" w:xAlign="center" w:y="91"/>
        <w:jc w:val="both"/>
      </w:pPr>
    </w:p>
    <w:p w:rsidR="00401D57" w:rsidRPr="00A4622C" w:rsidRDefault="00F018FE" w:rsidP="002B7028">
      <w:pPr>
        <w:rPr>
          <w:sz w:val="22"/>
          <w:szCs w:val="22"/>
        </w:rPr>
      </w:pPr>
      <w:r w:rsidRPr="0054144C">
        <w:t>Глава Сысертского городского округа</w:t>
      </w:r>
      <w:r w:rsidR="00975A95">
        <w:tab/>
      </w:r>
      <w:r w:rsidR="00975A95">
        <w:tab/>
      </w:r>
      <w:r w:rsidR="00975A95">
        <w:tab/>
      </w:r>
      <w:r w:rsidR="00975A95">
        <w:tab/>
        <w:t xml:space="preserve">       </w:t>
      </w:r>
      <w:r>
        <w:t xml:space="preserve"> </w:t>
      </w:r>
      <w:r w:rsidRPr="0054144C">
        <w:t xml:space="preserve">А.Г. </w:t>
      </w:r>
      <w:proofErr w:type="spellStart"/>
      <w:r w:rsidRPr="0054144C">
        <w:t>Карамышев</w:t>
      </w:r>
      <w:proofErr w:type="spellEnd"/>
      <w:r w:rsidRPr="004D2556">
        <w:rPr>
          <w:sz w:val="22"/>
          <w:szCs w:val="22"/>
        </w:rPr>
        <w:t xml:space="preserve">                                 </w:t>
      </w:r>
    </w:p>
    <w:sectPr w:rsidR="00401D57" w:rsidRPr="00A4622C" w:rsidSect="00A4622C">
      <w:pgSz w:w="11910" w:h="16840" w:code="9"/>
      <w:pgMar w:top="992" w:right="567" w:bottom="278" w:left="1985" w:header="59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28" w:rsidRDefault="002B7028" w:rsidP="00801D82">
      <w:r>
        <w:separator/>
      </w:r>
    </w:p>
  </w:endnote>
  <w:endnote w:type="continuationSeparator" w:id="0">
    <w:p w:rsidR="002B7028" w:rsidRDefault="002B7028" w:rsidP="008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28" w:rsidRDefault="002B7028" w:rsidP="00801D82">
      <w:r>
        <w:separator/>
      </w:r>
    </w:p>
  </w:footnote>
  <w:footnote w:type="continuationSeparator" w:id="0">
    <w:p w:rsidR="002B7028" w:rsidRDefault="002B7028" w:rsidP="0080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744"/>
    <w:multiLevelType w:val="hybridMultilevel"/>
    <w:tmpl w:val="E95E8054"/>
    <w:lvl w:ilvl="0" w:tplc="9ADA256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DC83B1C"/>
    <w:multiLevelType w:val="hybridMultilevel"/>
    <w:tmpl w:val="5888C53C"/>
    <w:lvl w:ilvl="0" w:tplc="8EAE569E">
      <w:start w:val="13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4C40AE"/>
    <w:multiLevelType w:val="hybridMultilevel"/>
    <w:tmpl w:val="4A0057EA"/>
    <w:lvl w:ilvl="0" w:tplc="4638331A">
      <w:start w:val="1"/>
      <w:numFmt w:val="bullet"/>
      <w:lvlText w:val="-"/>
      <w:lvlJc w:val="left"/>
      <w:pPr>
        <w:ind w:left="1054" w:hanging="344"/>
      </w:pPr>
      <w:rPr>
        <w:rFonts w:ascii="Times New Roman" w:eastAsia="Times New Roman" w:hAnsi="Times New Roman" w:hint="default"/>
        <w:w w:val="100"/>
        <w:sz w:val="28"/>
      </w:rPr>
    </w:lvl>
    <w:lvl w:ilvl="1" w:tplc="EF321396">
      <w:start w:val="1"/>
      <w:numFmt w:val="bullet"/>
      <w:lvlText w:val="•"/>
      <w:lvlJc w:val="left"/>
      <w:pPr>
        <w:ind w:left="2058" w:hanging="344"/>
      </w:pPr>
      <w:rPr>
        <w:rFonts w:hint="default"/>
      </w:rPr>
    </w:lvl>
    <w:lvl w:ilvl="2" w:tplc="CE88D8F4">
      <w:start w:val="1"/>
      <w:numFmt w:val="bullet"/>
      <w:lvlText w:val="•"/>
      <w:lvlJc w:val="left"/>
      <w:pPr>
        <w:ind w:left="3061" w:hanging="344"/>
      </w:pPr>
      <w:rPr>
        <w:rFonts w:hint="default"/>
      </w:rPr>
    </w:lvl>
    <w:lvl w:ilvl="3" w:tplc="B18E40F0">
      <w:start w:val="1"/>
      <w:numFmt w:val="bullet"/>
      <w:lvlText w:val="•"/>
      <w:lvlJc w:val="left"/>
      <w:pPr>
        <w:ind w:left="4063" w:hanging="344"/>
      </w:pPr>
      <w:rPr>
        <w:rFonts w:hint="default"/>
      </w:rPr>
    </w:lvl>
    <w:lvl w:ilvl="4" w:tplc="B8260DAC">
      <w:start w:val="1"/>
      <w:numFmt w:val="bullet"/>
      <w:lvlText w:val="•"/>
      <w:lvlJc w:val="left"/>
      <w:pPr>
        <w:ind w:left="5066" w:hanging="344"/>
      </w:pPr>
      <w:rPr>
        <w:rFonts w:hint="default"/>
      </w:rPr>
    </w:lvl>
    <w:lvl w:ilvl="5" w:tplc="EF38CE06">
      <w:start w:val="1"/>
      <w:numFmt w:val="bullet"/>
      <w:lvlText w:val="•"/>
      <w:lvlJc w:val="left"/>
      <w:pPr>
        <w:ind w:left="6069" w:hanging="344"/>
      </w:pPr>
      <w:rPr>
        <w:rFonts w:hint="default"/>
      </w:rPr>
    </w:lvl>
    <w:lvl w:ilvl="6" w:tplc="37285A90">
      <w:start w:val="1"/>
      <w:numFmt w:val="bullet"/>
      <w:lvlText w:val="•"/>
      <w:lvlJc w:val="left"/>
      <w:pPr>
        <w:ind w:left="7071" w:hanging="344"/>
      </w:pPr>
      <w:rPr>
        <w:rFonts w:hint="default"/>
      </w:rPr>
    </w:lvl>
    <w:lvl w:ilvl="7" w:tplc="CAD83A06">
      <w:start w:val="1"/>
      <w:numFmt w:val="bullet"/>
      <w:lvlText w:val="•"/>
      <w:lvlJc w:val="left"/>
      <w:pPr>
        <w:ind w:left="8074" w:hanging="344"/>
      </w:pPr>
      <w:rPr>
        <w:rFonts w:hint="default"/>
      </w:rPr>
    </w:lvl>
    <w:lvl w:ilvl="8" w:tplc="477A9092">
      <w:start w:val="1"/>
      <w:numFmt w:val="bullet"/>
      <w:lvlText w:val="•"/>
      <w:lvlJc w:val="left"/>
      <w:pPr>
        <w:ind w:left="9077" w:hanging="344"/>
      </w:pPr>
      <w:rPr>
        <w:rFonts w:hint="default"/>
      </w:rPr>
    </w:lvl>
  </w:abstractNum>
  <w:abstractNum w:abstractNumId="3">
    <w:nsid w:val="2098140A"/>
    <w:multiLevelType w:val="hybridMultilevel"/>
    <w:tmpl w:val="C50E2A20"/>
    <w:lvl w:ilvl="0" w:tplc="9ADA25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2F96A9D"/>
    <w:multiLevelType w:val="multilevel"/>
    <w:tmpl w:val="C794367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4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52" w:hanging="1800"/>
      </w:pPr>
      <w:rPr>
        <w:rFonts w:cs="Times New Roman" w:hint="default"/>
      </w:rPr>
    </w:lvl>
  </w:abstractNum>
  <w:abstractNum w:abstractNumId="5">
    <w:nsid w:val="25BA05EE"/>
    <w:multiLevelType w:val="hybridMultilevel"/>
    <w:tmpl w:val="51ACBCD0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5F97A1E"/>
    <w:multiLevelType w:val="hybridMultilevel"/>
    <w:tmpl w:val="E95E8054"/>
    <w:lvl w:ilvl="0" w:tplc="9ADA256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6A37A3B"/>
    <w:multiLevelType w:val="hybridMultilevel"/>
    <w:tmpl w:val="9AB45A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A4B55"/>
    <w:multiLevelType w:val="hybridMultilevel"/>
    <w:tmpl w:val="15C4438E"/>
    <w:lvl w:ilvl="0" w:tplc="C1EE775A">
      <w:start w:val="13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EF6528F"/>
    <w:multiLevelType w:val="hybridMultilevel"/>
    <w:tmpl w:val="76E4AD1A"/>
    <w:lvl w:ilvl="0" w:tplc="4566CE24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3305066E"/>
    <w:multiLevelType w:val="hybridMultilevel"/>
    <w:tmpl w:val="C50E2A20"/>
    <w:lvl w:ilvl="0" w:tplc="9ADA25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B393E2F"/>
    <w:multiLevelType w:val="hybridMultilevel"/>
    <w:tmpl w:val="C242013A"/>
    <w:lvl w:ilvl="0" w:tplc="81B4469C">
      <w:start w:val="1"/>
      <w:numFmt w:val="decimal"/>
      <w:lvlText w:val="%1."/>
      <w:lvlJc w:val="left"/>
      <w:pPr>
        <w:ind w:left="12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085784C"/>
    <w:multiLevelType w:val="hybridMultilevel"/>
    <w:tmpl w:val="8D36B5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0C346A"/>
    <w:multiLevelType w:val="hybridMultilevel"/>
    <w:tmpl w:val="26E801D6"/>
    <w:lvl w:ilvl="0" w:tplc="97FC0BE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33C78F4"/>
    <w:multiLevelType w:val="hybridMultilevel"/>
    <w:tmpl w:val="89E0D13C"/>
    <w:lvl w:ilvl="0" w:tplc="91BEA2E4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7244B00"/>
    <w:multiLevelType w:val="hybridMultilevel"/>
    <w:tmpl w:val="2AAEB17E"/>
    <w:lvl w:ilvl="0" w:tplc="CC34A144">
      <w:start w:val="1"/>
      <w:numFmt w:val="decimal"/>
      <w:lvlText w:val="%1."/>
      <w:lvlJc w:val="left"/>
      <w:pPr>
        <w:ind w:left="911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F85FD2">
      <w:start w:val="1"/>
      <w:numFmt w:val="bullet"/>
      <w:lvlText w:val="•"/>
      <w:lvlJc w:val="left"/>
      <w:pPr>
        <w:ind w:left="1915" w:hanging="343"/>
      </w:pPr>
      <w:rPr>
        <w:rFonts w:hint="default"/>
      </w:rPr>
    </w:lvl>
    <w:lvl w:ilvl="2" w:tplc="8C0C1752">
      <w:start w:val="1"/>
      <w:numFmt w:val="bullet"/>
      <w:lvlText w:val="•"/>
      <w:lvlJc w:val="left"/>
      <w:pPr>
        <w:ind w:left="2918" w:hanging="343"/>
      </w:pPr>
      <w:rPr>
        <w:rFonts w:hint="default"/>
      </w:rPr>
    </w:lvl>
    <w:lvl w:ilvl="3" w:tplc="1EB6A8A8">
      <w:start w:val="1"/>
      <w:numFmt w:val="bullet"/>
      <w:lvlText w:val="•"/>
      <w:lvlJc w:val="left"/>
      <w:pPr>
        <w:ind w:left="3920" w:hanging="343"/>
      </w:pPr>
      <w:rPr>
        <w:rFonts w:hint="default"/>
      </w:rPr>
    </w:lvl>
    <w:lvl w:ilvl="4" w:tplc="D786B0A2">
      <w:start w:val="1"/>
      <w:numFmt w:val="bullet"/>
      <w:lvlText w:val="•"/>
      <w:lvlJc w:val="left"/>
      <w:pPr>
        <w:ind w:left="4923" w:hanging="343"/>
      </w:pPr>
      <w:rPr>
        <w:rFonts w:hint="default"/>
      </w:rPr>
    </w:lvl>
    <w:lvl w:ilvl="5" w:tplc="B75CDE84">
      <w:start w:val="1"/>
      <w:numFmt w:val="bullet"/>
      <w:lvlText w:val="•"/>
      <w:lvlJc w:val="left"/>
      <w:pPr>
        <w:ind w:left="5926" w:hanging="343"/>
      </w:pPr>
      <w:rPr>
        <w:rFonts w:hint="default"/>
      </w:rPr>
    </w:lvl>
    <w:lvl w:ilvl="6" w:tplc="EF8A2C46">
      <w:start w:val="1"/>
      <w:numFmt w:val="bullet"/>
      <w:lvlText w:val="•"/>
      <w:lvlJc w:val="left"/>
      <w:pPr>
        <w:ind w:left="6928" w:hanging="343"/>
      </w:pPr>
      <w:rPr>
        <w:rFonts w:hint="default"/>
      </w:rPr>
    </w:lvl>
    <w:lvl w:ilvl="7" w:tplc="08CA9AAC">
      <w:start w:val="1"/>
      <w:numFmt w:val="bullet"/>
      <w:lvlText w:val="•"/>
      <w:lvlJc w:val="left"/>
      <w:pPr>
        <w:ind w:left="7931" w:hanging="343"/>
      </w:pPr>
      <w:rPr>
        <w:rFonts w:hint="default"/>
      </w:rPr>
    </w:lvl>
    <w:lvl w:ilvl="8" w:tplc="1E86557E">
      <w:start w:val="1"/>
      <w:numFmt w:val="bullet"/>
      <w:lvlText w:val="•"/>
      <w:lvlJc w:val="left"/>
      <w:pPr>
        <w:ind w:left="8934" w:hanging="343"/>
      </w:pPr>
      <w:rPr>
        <w:rFonts w:hint="default"/>
      </w:rPr>
    </w:lvl>
  </w:abstractNum>
  <w:abstractNum w:abstractNumId="16">
    <w:nsid w:val="64C76C16"/>
    <w:multiLevelType w:val="hybridMultilevel"/>
    <w:tmpl w:val="BA422B5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4E9054B"/>
    <w:multiLevelType w:val="hybridMultilevel"/>
    <w:tmpl w:val="66B00042"/>
    <w:lvl w:ilvl="0" w:tplc="2F6E1A2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B0E11DC">
      <w:start w:val="1"/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AB8CC3E4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3" w:tplc="B822648A">
      <w:start w:val="1"/>
      <w:numFmt w:val="bullet"/>
      <w:lvlText w:val="•"/>
      <w:lvlJc w:val="left"/>
      <w:pPr>
        <w:ind w:left="3127" w:hanging="164"/>
      </w:pPr>
      <w:rPr>
        <w:rFonts w:hint="default"/>
      </w:rPr>
    </w:lvl>
    <w:lvl w:ilvl="4" w:tplc="7BF880AE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  <w:lvl w:ilvl="5" w:tplc="FD84475E">
      <w:start w:val="1"/>
      <w:numFmt w:val="bullet"/>
      <w:lvlText w:val="•"/>
      <w:lvlJc w:val="left"/>
      <w:pPr>
        <w:ind w:left="5133" w:hanging="164"/>
      </w:pPr>
      <w:rPr>
        <w:rFonts w:hint="default"/>
      </w:rPr>
    </w:lvl>
    <w:lvl w:ilvl="6" w:tplc="6B4A7AC6">
      <w:start w:val="1"/>
      <w:numFmt w:val="bullet"/>
      <w:lvlText w:val="•"/>
      <w:lvlJc w:val="left"/>
      <w:pPr>
        <w:ind w:left="6135" w:hanging="164"/>
      </w:pPr>
      <w:rPr>
        <w:rFonts w:hint="default"/>
      </w:rPr>
    </w:lvl>
    <w:lvl w:ilvl="7" w:tplc="7214D37A">
      <w:start w:val="1"/>
      <w:numFmt w:val="bullet"/>
      <w:lvlText w:val="•"/>
      <w:lvlJc w:val="left"/>
      <w:pPr>
        <w:ind w:left="7138" w:hanging="164"/>
      </w:pPr>
      <w:rPr>
        <w:rFonts w:hint="default"/>
      </w:rPr>
    </w:lvl>
    <w:lvl w:ilvl="8" w:tplc="658AC79C">
      <w:start w:val="1"/>
      <w:numFmt w:val="bullet"/>
      <w:lvlText w:val="•"/>
      <w:lvlJc w:val="left"/>
      <w:pPr>
        <w:ind w:left="8141" w:hanging="164"/>
      </w:pPr>
      <w:rPr>
        <w:rFonts w:hint="default"/>
      </w:rPr>
    </w:lvl>
  </w:abstractNum>
  <w:abstractNum w:abstractNumId="18">
    <w:nsid w:val="72895540"/>
    <w:multiLevelType w:val="hybridMultilevel"/>
    <w:tmpl w:val="7C22A9C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760B51BB"/>
    <w:multiLevelType w:val="hybridMultilevel"/>
    <w:tmpl w:val="5838C990"/>
    <w:lvl w:ilvl="0" w:tplc="28F0D4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8"/>
  </w:num>
  <w:num w:numId="5">
    <w:abstractNumId w:val="3"/>
  </w:num>
  <w:num w:numId="6">
    <w:abstractNumId w:val="16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2"/>
  </w:num>
  <w:num w:numId="16">
    <w:abstractNumId w:val="17"/>
  </w:num>
  <w:num w:numId="17">
    <w:abstractNumId w:val="15"/>
  </w:num>
  <w:num w:numId="18">
    <w:abstractNumId w:val="4"/>
  </w:num>
  <w:num w:numId="19">
    <w:abstractNumId w:val="1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88"/>
    <w:rsid w:val="0001248F"/>
    <w:rsid w:val="00022613"/>
    <w:rsid w:val="00024D3B"/>
    <w:rsid w:val="00040063"/>
    <w:rsid w:val="00040969"/>
    <w:rsid w:val="000565B2"/>
    <w:rsid w:val="00060D98"/>
    <w:rsid w:val="00062881"/>
    <w:rsid w:val="00070B25"/>
    <w:rsid w:val="00081567"/>
    <w:rsid w:val="00081AF6"/>
    <w:rsid w:val="00093AF6"/>
    <w:rsid w:val="00094017"/>
    <w:rsid w:val="000B0A2A"/>
    <w:rsid w:val="000B4161"/>
    <w:rsid w:val="000B473F"/>
    <w:rsid w:val="000B5F7E"/>
    <w:rsid w:val="000C054E"/>
    <w:rsid w:val="000C2D9B"/>
    <w:rsid w:val="000E0547"/>
    <w:rsid w:val="000E257C"/>
    <w:rsid w:val="000E6886"/>
    <w:rsid w:val="000F5055"/>
    <w:rsid w:val="0011255B"/>
    <w:rsid w:val="00113960"/>
    <w:rsid w:val="00113E89"/>
    <w:rsid w:val="00115107"/>
    <w:rsid w:val="0012351B"/>
    <w:rsid w:val="0012701E"/>
    <w:rsid w:val="001373E8"/>
    <w:rsid w:val="00144A33"/>
    <w:rsid w:val="00144D56"/>
    <w:rsid w:val="001511C4"/>
    <w:rsid w:val="001525BF"/>
    <w:rsid w:val="0015476E"/>
    <w:rsid w:val="00156CB0"/>
    <w:rsid w:val="00160341"/>
    <w:rsid w:val="00166207"/>
    <w:rsid w:val="001678F2"/>
    <w:rsid w:val="00182942"/>
    <w:rsid w:val="00185D50"/>
    <w:rsid w:val="00187929"/>
    <w:rsid w:val="001900E5"/>
    <w:rsid w:val="00190D9D"/>
    <w:rsid w:val="00191DC2"/>
    <w:rsid w:val="00193C7D"/>
    <w:rsid w:val="001B0BFB"/>
    <w:rsid w:val="001C7428"/>
    <w:rsid w:val="001D0DB3"/>
    <w:rsid w:val="001E39F8"/>
    <w:rsid w:val="001F1788"/>
    <w:rsid w:val="00202772"/>
    <w:rsid w:val="002027D7"/>
    <w:rsid w:val="00220AAF"/>
    <w:rsid w:val="00221073"/>
    <w:rsid w:val="00224883"/>
    <w:rsid w:val="002279CC"/>
    <w:rsid w:val="00231E4D"/>
    <w:rsid w:val="00232AEC"/>
    <w:rsid w:val="00234A9B"/>
    <w:rsid w:val="0023608E"/>
    <w:rsid w:val="002360D6"/>
    <w:rsid w:val="00237044"/>
    <w:rsid w:val="00243F9C"/>
    <w:rsid w:val="0024789A"/>
    <w:rsid w:val="002531F2"/>
    <w:rsid w:val="00264372"/>
    <w:rsid w:val="002659E1"/>
    <w:rsid w:val="00266130"/>
    <w:rsid w:val="00280512"/>
    <w:rsid w:val="002A0CB1"/>
    <w:rsid w:val="002A60A8"/>
    <w:rsid w:val="002A7287"/>
    <w:rsid w:val="002A77A8"/>
    <w:rsid w:val="002B7028"/>
    <w:rsid w:val="002D71BC"/>
    <w:rsid w:val="002E0BDF"/>
    <w:rsid w:val="002E2C83"/>
    <w:rsid w:val="002E4F82"/>
    <w:rsid w:val="002E64F0"/>
    <w:rsid w:val="002F0008"/>
    <w:rsid w:val="003058CB"/>
    <w:rsid w:val="003111F1"/>
    <w:rsid w:val="00311D11"/>
    <w:rsid w:val="00314F03"/>
    <w:rsid w:val="00316E2D"/>
    <w:rsid w:val="0033396F"/>
    <w:rsid w:val="0033602F"/>
    <w:rsid w:val="003363AC"/>
    <w:rsid w:val="003468D2"/>
    <w:rsid w:val="00347C57"/>
    <w:rsid w:val="003526FF"/>
    <w:rsid w:val="00357467"/>
    <w:rsid w:val="00370AFD"/>
    <w:rsid w:val="00385B09"/>
    <w:rsid w:val="003A10D0"/>
    <w:rsid w:val="003A4B9F"/>
    <w:rsid w:val="003A505A"/>
    <w:rsid w:val="003A56D4"/>
    <w:rsid w:val="003A6908"/>
    <w:rsid w:val="003B0176"/>
    <w:rsid w:val="003B1AC3"/>
    <w:rsid w:val="003B3897"/>
    <w:rsid w:val="003C20FD"/>
    <w:rsid w:val="003C35FB"/>
    <w:rsid w:val="003C61B1"/>
    <w:rsid w:val="003C7975"/>
    <w:rsid w:val="003D1DBB"/>
    <w:rsid w:val="003D57FB"/>
    <w:rsid w:val="003D66D1"/>
    <w:rsid w:val="003D77AE"/>
    <w:rsid w:val="003E3A06"/>
    <w:rsid w:val="003F02DF"/>
    <w:rsid w:val="003F1AE9"/>
    <w:rsid w:val="00401D57"/>
    <w:rsid w:val="00412DEB"/>
    <w:rsid w:val="00414548"/>
    <w:rsid w:val="00416DEB"/>
    <w:rsid w:val="0042276A"/>
    <w:rsid w:val="004347AE"/>
    <w:rsid w:val="00440010"/>
    <w:rsid w:val="004625EF"/>
    <w:rsid w:val="004705A1"/>
    <w:rsid w:val="00473B82"/>
    <w:rsid w:val="00474D09"/>
    <w:rsid w:val="0049106C"/>
    <w:rsid w:val="004B3BEE"/>
    <w:rsid w:val="004B72F2"/>
    <w:rsid w:val="004C317F"/>
    <w:rsid w:val="004C61F5"/>
    <w:rsid w:val="004C6838"/>
    <w:rsid w:val="004E75AF"/>
    <w:rsid w:val="004E7A1C"/>
    <w:rsid w:val="004F349D"/>
    <w:rsid w:val="004F5372"/>
    <w:rsid w:val="004F6CFD"/>
    <w:rsid w:val="00500B39"/>
    <w:rsid w:val="00511906"/>
    <w:rsid w:val="00513811"/>
    <w:rsid w:val="00514B19"/>
    <w:rsid w:val="00523836"/>
    <w:rsid w:val="00532A88"/>
    <w:rsid w:val="005408F5"/>
    <w:rsid w:val="005428D7"/>
    <w:rsid w:val="00543421"/>
    <w:rsid w:val="00544D0A"/>
    <w:rsid w:val="00551694"/>
    <w:rsid w:val="00561679"/>
    <w:rsid w:val="00561C06"/>
    <w:rsid w:val="00580946"/>
    <w:rsid w:val="00582014"/>
    <w:rsid w:val="00583E67"/>
    <w:rsid w:val="0058589C"/>
    <w:rsid w:val="00586250"/>
    <w:rsid w:val="00587163"/>
    <w:rsid w:val="00596E63"/>
    <w:rsid w:val="005B3594"/>
    <w:rsid w:val="005B47F7"/>
    <w:rsid w:val="005B559F"/>
    <w:rsid w:val="005C4378"/>
    <w:rsid w:val="005D10EB"/>
    <w:rsid w:val="005D13C0"/>
    <w:rsid w:val="005E2555"/>
    <w:rsid w:val="005E3025"/>
    <w:rsid w:val="005F1610"/>
    <w:rsid w:val="006077F1"/>
    <w:rsid w:val="006161E6"/>
    <w:rsid w:val="00617848"/>
    <w:rsid w:val="006202E6"/>
    <w:rsid w:val="00620817"/>
    <w:rsid w:val="00620F49"/>
    <w:rsid w:val="00632999"/>
    <w:rsid w:val="0064081F"/>
    <w:rsid w:val="00640C8A"/>
    <w:rsid w:val="00642107"/>
    <w:rsid w:val="00646E7F"/>
    <w:rsid w:val="006505BE"/>
    <w:rsid w:val="00663CF8"/>
    <w:rsid w:val="00665D31"/>
    <w:rsid w:val="0067014E"/>
    <w:rsid w:val="00675B41"/>
    <w:rsid w:val="00677BCB"/>
    <w:rsid w:val="00681861"/>
    <w:rsid w:val="006819BF"/>
    <w:rsid w:val="00684ED9"/>
    <w:rsid w:val="006920FA"/>
    <w:rsid w:val="00693C85"/>
    <w:rsid w:val="00695356"/>
    <w:rsid w:val="00695F6D"/>
    <w:rsid w:val="006A7357"/>
    <w:rsid w:val="006A7A5F"/>
    <w:rsid w:val="006C1066"/>
    <w:rsid w:val="006C3841"/>
    <w:rsid w:val="006C6AD8"/>
    <w:rsid w:val="006C6F59"/>
    <w:rsid w:val="006C7AEA"/>
    <w:rsid w:val="006D21CB"/>
    <w:rsid w:val="006D50A6"/>
    <w:rsid w:val="006E5DC4"/>
    <w:rsid w:val="006E71C3"/>
    <w:rsid w:val="006F2BE1"/>
    <w:rsid w:val="006F3522"/>
    <w:rsid w:val="006F5B04"/>
    <w:rsid w:val="00714EF4"/>
    <w:rsid w:val="007244B1"/>
    <w:rsid w:val="00757339"/>
    <w:rsid w:val="007615A0"/>
    <w:rsid w:val="00770312"/>
    <w:rsid w:val="007719A8"/>
    <w:rsid w:val="00780F3D"/>
    <w:rsid w:val="00783253"/>
    <w:rsid w:val="00783FAC"/>
    <w:rsid w:val="0079361D"/>
    <w:rsid w:val="00796FF1"/>
    <w:rsid w:val="007A4D14"/>
    <w:rsid w:val="007A78F1"/>
    <w:rsid w:val="007B0CD5"/>
    <w:rsid w:val="007B15A5"/>
    <w:rsid w:val="007B20A3"/>
    <w:rsid w:val="007B338C"/>
    <w:rsid w:val="007B33FE"/>
    <w:rsid w:val="007B349A"/>
    <w:rsid w:val="007B66EC"/>
    <w:rsid w:val="007C231D"/>
    <w:rsid w:val="007D04A5"/>
    <w:rsid w:val="007D7C4D"/>
    <w:rsid w:val="007F2F40"/>
    <w:rsid w:val="007F31D7"/>
    <w:rsid w:val="007F49C2"/>
    <w:rsid w:val="007F4CA0"/>
    <w:rsid w:val="007F4D29"/>
    <w:rsid w:val="00801D82"/>
    <w:rsid w:val="008051BD"/>
    <w:rsid w:val="00805708"/>
    <w:rsid w:val="008214CC"/>
    <w:rsid w:val="00824045"/>
    <w:rsid w:val="008247A1"/>
    <w:rsid w:val="00840249"/>
    <w:rsid w:val="0084164F"/>
    <w:rsid w:val="0084288E"/>
    <w:rsid w:val="00847C20"/>
    <w:rsid w:val="0085080C"/>
    <w:rsid w:val="00861A58"/>
    <w:rsid w:val="00862A9B"/>
    <w:rsid w:val="0086403F"/>
    <w:rsid w:val="00864328"/>
    <w:rsid w:val="00870B46"/>
    <w:rsid w:val="0087795B"/>
    <w:rsid w:val="00885292"/>
    <w:rsid w:val="00885945"/>
    <w:rsid w:val="00886D4A"/>
    <w:rsid w:val="0088761C"/>
    <w:rsid w:val="008938E2"/>
    <w:rsid w:val="008A7DF1"/>
    <w:rsid w:val="008B26A6"/>
    <w:rsid w:val="008B7138"/>
    <w:rsid w:val="008B7B4B"/>
    <w:rsid w:val="008C06EF"/>
    <w:rsid w:val="008D7B49"/>
    <w:rsid w:val="008E2CA3"/>
    <w:rsid w:val="009161B5"/>
    <w:rsid w:val="00917695"/>
    <w:rsid w:val="00921345"/>
    <w:rsid w:val="0092427C"/>
    <w:rsid w:val="00924FC5"/>
    <w:rsid w:val="009302E0"/>
    <w:rsid w:val="00937EDD"/>
    <w:rsid w:val="00955489"/>
    <w:rsid w:val="00956C8A"/>
    <w:rsid w:val="00963578"/>
    <w:rsid w:val="00963ED7"/>
    <w:rsid w:val="009716E7"/>
    <w:rsid w:val="009719BE"/>
    <w:rsid w:val="00975A95"/>
    <w:rsid w:val="00980841"/>
    <w:rsid w:val="0099098C"/>
    <w:rsid w:val="0099361C"/>
    <w:rsid w:val="00993FA0"/>
    <w:rsid w:val="009A2247"/>
    <w:rsid w:val="009A36A4"/>
    <w:rsid w:val="009A52A3"/>
    <w:rsid w:val="009A7839"/>
    <w:rsid w:val="009B22BC"/>
    <w:rsid w:val="009C63B7"/>
    <w:rsid w:val="009C7108"/>
    <w:rsid w:val="009C74B3"/>
    <w:rsid w:val="009D1E18"/>
    <w:rsid w:val="009D4046"/>
    <w:rsid w:val="009E073C"/>
    <w:rsid w:val="009F0996"/>
    <w:rsid w:val="009F4D3D"/>
    <w:rsid w:val="009F4F15"/>
    <w:rsid w:val="00A013D3"/>
    <w:rsid w:val="00A04102"/>
    <w:rsid w:val="00A1085C"/>
    <w:rsid w:val="00A25472"/>
    <w:rsid w:val="00A411E8"/>
    <w:rsid w:val="00A4622C"/>
    <w:rsid w:val="00A51521"/>
    <w:rsid w:val="00A56915"/>
    <w:rsid w:val="00A65288"/>
    <w:rsid w:val="00A72667"/>
    <w:rsid w:val="00A91D91"/>
    <w:rsid w:val="00A927B1"/>
    <w:rsid w:val="00AA5F7F"/>
    <w:rsid w:val="00AA6F24"/>
    <w:rsid w:val="00AB10ED"/>
    <w:rsid w:val="00AB2002"/>
    <w:rsid w:val="00AB4513"/>
    <w:rsid w:val="00AB60FE"/>
    <w:rsid w:val="00AB6D0A"/>
    <w:rsid w:val="00AC4C54"/>
    <w:rsid w:val="00AC7D8D"/>
    <w:rsid w:val="00AF1DFB"/>
    <w:rsid w:val="00AF1E97"/>
    <w:rsid w:val="00AF2D94"/>
    <w:rsid w:val="00AF3F3F"/>
    <w:rsid w:val="00AF64D5"/>
    <w:rsid w:val="00B011BF"/>
    <w:rsid w:val="00B021BB"/>
    <w:rsid w:val="00B13C29"/>
    <w:rsid w:val="00B245E2"/>
    <w:rsid w:val="00B246FD"/>
    <w:rsid w:val="00B340C2"/>
    <w:rsid w:val="00B50014"/>
    <w:rsid w:val="00B54CFA"/>
    <w:rsid w:val="00B56B56"/>
    <w:rsid w:val="00B57B04"/>
    <w:rsid w:val="00B6451D"/>
    <w:rsid w:val="00B6509D"/>
    <w:rsid w:val="00B83270"/>
    <w:rsid w:val="00B9011F"/>
    <w:rsid w:val="00B914D5"/>
    <w:rsid w:val="00B92238"/>
    <w:rsid w:val="00B93228"/>
    <w:rsid w:val="00B97676"/>
    <w:rsid w:val="00BA3443"/>
    <w:rsid w:val="00BA6A29"/>
    <w:rsid w:val="00BB2AE6"/>
    <w:rsid w:val="00BB3EC3"/>
    <w:rsid w:val="00BC3B68"/>
    <w:rsid w:val="00BC6560"/>
    <w:rsid w:val="00BD4729"/>
    <w:rsid w:val="00BE259E"/>
    <w:rsid w:val="00BE59FE"/>
    <w:rsid w:val="00BF1D9F"/>
    <w:rsid w:val="00BF405B"/>
    <w:rsid w:val="00C1034F"/>
    <w:rsid w:val="00C14D76"/>
    <w:rsid w:val="00C24235"/>
    <w:rsid w:val="00C31EBF"/>
    <w:rsid w:val="00C367BE"/>
    <w:rsid w:val="00C40503"/>
    <w:rsid w:val="00C503F0"/>
    <w:rsid w:val="00C605EF"/>
    <w:rsid w:val="00C62464"/>
    <w:rsid w:val="00C67728"/>
    <w:rsid w:val="00C7708E"/>
    <w:rsid w:val="00C872F7"/>
    <w:rsid w:val="00C87E12"/>
    <w:rsid w:val="00CA4407"/>
    <w:rsid w:val="00CA4571"/>
    <w:rsid w:val="00CA7782"/>
    <w:rsid w:val="00CB2F71"/>
    <w:rsid w:val="00CB77A1"/>
    <w:rsid w:val="00CC6C07"/>
    <w:rsid w:val="00CD1706"/>
    <w:rsid w:val="00CD5665"/>
    <w:rsid w:val="00CD64F9"/>
    <w:rsid w:val="00CE75A7"/>
    <w:rsid w:val="00CF2630"/>
    <w:rsid w:val="00CF743D"/>
    <w:rsid w:val="00D00B6A"/>
    <w:rsid w:val="00D05A35"/>
    <w:rsid w:val="00D100D1"/>
    <w:rsid w:val="00D10F32"/>
    <w:rsid w:val="00D11A69"/>
    <w:rsid w:val="00D1661F"/>
    <w:rsid w:val="00D31056"/>
    <w:rsid w:val="00D31E34"/>
    <w:rsid w:val="00D334F9"/>
    <w:rsid w:val="00D4094F"/>
    <w:rsid w:val="00D40A0F"/>
    <w:rsid w:val="00D435BD"/>
    <w:rsid w:val="00D5371F"/>
    <w:rsid w:val="00D53772"/>
    <w:rsid w:val="00D644D5"/>
    <w:rsid w:val="00D663F1"/>
    <w:rsid w:val="00D66789"/>
    <w:rsid w:val="00D724F5"/>
    <w:rsid w:val="00D773ED"/>
    <w:rsid w:val="00D923AD"/>
    <w:rsid w:val="00D92928"/>
    <w:rsid w:val="00D93C74"/>
    <w:rsid w:val="00D9651D"/>
    <w:rsid w:val="00D967EC"/>
    <w:rsid w:val="00DA154F"/>
    <w:rsid w:val="00DA1A61"/>
    <w:rsid w:val="00DA2A89"/>
    <w:rsid w:val="00DA2E9B"/>
    <w:rsid w:val="00DA5233"/>
    <w:rsid w:val="00DB046C"/>
    <w:rsid w:val="00DB0B7E"/>
    <w:rsid w:val="00DC292B"/>
    <w:rsid w:val="00DC47CD"/>
    <w:rsid w:val="00DD2761"/>
    <w:rsid w:val="00DD3B7E"/>
    <w:rsid w:val="00DF085B"/>
    <w:rsid w:val="00DF1F4C"/>
    <w:rsid w:val="00DF37B1"/>
    <w:rsid w:val="00DF414E"/>
    <w:rsid w:val="00DF5876"/>
    <w:rsid w:val="00DF598E"/>
    <w:rsid w:val="00E1043E"/>
    <w:rsid w:val="00E12ABF"/>
    <w:rsid w:val="00E13A6A"/>
    <w:rsid w:val="00E27E7E"/>
    <w:rsid w:val="00E40183"/>
    <w:rsid w:val="00E44BE0"/>
    <w:rsid w:val="00E459F2"/>
    <w:rsid w:val="00E75E14"/>
    <w:rsid w:val="00E76E51"/>
    <w:rsid w:val="00E773F8"/>
    <w:rsid w:val="00E8047F"/>
    <w:rsid w:val="00E924BA"/>
    <w:rsid w:val="00E97467"/>
    <w:rsid w:val="00EB5ADC"/>
    <w:rsid w:val="00EC00DF"/>
    <w:rsid w:val="00EC0D30"/>
    <w:rsid w:val="00EC0ECC"/>
    <w:rsid w:val="00EC228C"/>
    <w:rsid w:val="00ED40AA"/>
    <w:rsid w:val="00ED6A67"/>
    <w:rsid w:val="00EE1B5E"/>
    <w:rsid w:val="00EE34B2"/>
    <w:rsid w:val="00EF28E8"/>
    <w:rsid w:val="00EF29BE"/>
    <w:rsid w:val="00EF6938"/>
    <w:rsid w:val="00EF7FDE"/>
    <w:rsid w:val="00F00233"/>
    <w:rsid w:val="00F018FE"/>
    <w:rsid w:val="00F073FF"/>
    <w:rsid w:val="00F11BD5"/>
    <w:rsid w:val="00F16433"/>
    <w:rsid w:val="00F203A1"/>
    <w:rsid w:val="00F24441"/>
    <w:rsid w:val="00F26986"/>
    <w:rsid w:val="00F4285C"/>
    <w:rsid w:val="00F456F4"/>
    <w:rsid w:val="00F5012C"/>
    <w:rsid w:val="00F57253"/>
    <w:rsid w:val="00F65170"/>
    <w:rsid w:val="00F675B7"/>
    <w:rsid w:val="00F753CB"/>
    <w:rsid w:val="00F75D88"/>
    <w:rsid w:val="00F76765"/>
    <w:rsid w:val="00F77CEC"/>
    <w:rsid w:val="00F80596"/>
    <w:rsid w:val="00F8306E"/>
    <w:rsid w:val="00F83FEC"/>
    <w:rsid w:val="00F955AD"/>
    <w:rsid w:val="00F97C9B"/>
    <w:rsid w:val="00FA5B6C"/>
    <w:rsid w:val="00FB00BA"/>
    <w:rsid w:val="00FB2F90"/>
    <w:rsid w:val="00FB3A57"/>
    <w:rsid w:val="00FC0207"/>
    <w:rsid w:val="00FC3C4A"/>
    <w:rsid w:val="00FC421C"/>
    <w:rsid w:val="00FC5525"/>
    <w:rsid w:val="00FD3485"/>
    <w:rsid w:val="00FD354D"/>
    <w:rsid w:val="00FE12A9"/>
    <w:rsid w:val="00FE1898"/>
    <w:rsid w:val="00FE28F9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33FE"/>
    <w:pPr>
      <w:keepNext/>
      <w:autoSpaceDE w:val="0"/>
      <w:autoSpaceDN w:val="0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0E257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E25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E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0E257C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E257C"/>
    <w:rPr>
      <w:b/>
      <w:sz w:val="28"/>
    </w:rPr>
  </w:style>
  <w:style w:type="paragraph" w:customStyle="1" w:styleId="ConsPlusNormal">
    <w:name w:val="ConsPlusNormal"/>
    <w:rsid w:val="00F75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F75D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75D8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80F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CD56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3A6A"/>
    <w:rPr>
      <w:sz w:val="16"/>
    </w:rPr>
  </w:style>
  <w:style w:type="paragraph" w:styleId="a5">
    <w:name w:val="Balloon Text"/>
    <w:basedOn w:val="a"/>
    <w:link w:val="a6"/>
    <w:uiPriority w:val="99"/>
    <w:semiHidden/>
    <w:rsid w:val="004B72F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05BE"/>
    <w:rPr>
      <w:rFonts w:ascii="Tahoma" w:hAnsi="Tahoma"/>
      <w:sz w:val="16"/>
    </w:rPr>
  </w:style>
  <w:style w:type="paragraph" w:customStyle="1" w:styleId="ConsPlusNonformat">
    <w:name w:val="ConsPlusNonformat"/>
    <w:rsid w:val="006505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05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505B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locked/>
    <w:rsid w:val="00D96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967EC"/>
    <w:pPr>
      <w:ind w:left="720"/>
      <w:contextualSpacing/>
    </w:pPr>
  </w:style>
  <w:style w:type="paragraph" w:styleId="a9">
    <w:name w:val="header"/>
    <w:basedOn w:val="a"/>
    <w:link w:val="aa"/>
    <w:uiPriority w:val="99"/>
    <w:rsid w:val="00801D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01D82"/>
    <w:rPr>
      <w:sz w:val="24"/>
    </w:rPr>
  </w:style>
  <w:style w:type="paragraph" w:styleId="ab">
    <w:name w:val="footer"/>
    <w:basedOn w:val="a"/>
    <w:link w:val="ac"/>
    <w:uiPriority w:val="99"/>
    <w:rsid w:val="00801D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01D82"/>
    <w:rPr>
      <w:sz w:val="24"/>
    </w:rPr>
  </w:style>
  <w:style w:type="character" w:customStyle="1" w:styleId="FontStyle23">
    <w:name w:val="Font Style23"/>
    <w:uiPriority w:val="99"/>
    <w:rsid w:val="00F073FF"/>
    <w:rPr>
      <w:rFonts w:ascii="Courier New" w:hAnsi="Courier New"/>
      <w:sz w:val="18"/>
    </w:rPr>
  </w:style>
  <w:style w:type="paragraph" w:styleId="ad">
    <w:name w:val="Body Text"/>
    <w:basedOn w:val="a"/>
    <w:link w:val="ae"/>
    <w:uiPriority w:val="99"/>
    <w:rsid w:val="00FC55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FC5525"/>
    <w:rPr>
      <w:sz w:val="24"/>
    </w:rPr>
  </w:style>
  <w:style w:type="paragraph" w:styleId="af">
    <w:name w:val="endnote text"/>
    <w:basedOn w:val="a"/>
    <w:link w:val="af0"/>
    <w:uiPriority w:val="99"/>
    <w:rsid w:val="00166207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166207"/>
    <w:rPr>
      <w:rFonts w:eastAsia="Times New Roman"/>
      <w:sz w:val="20"/>
    </w:rPr>
  </w:style>
  <w:style w:type="character" w:styleId="af1">
    <w:name w:val="endnote reference"/>
    <w:basedOn w:val="a0"/>
    <w:uiPriority w:val="99"/>
    <w:rsid w:val="0016620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E257C"/>
  </w:style>
  <w:style w:type="paragraph" w:styleId="af2">
    <w:name w:val="Block Text"/>
    <w:basedOn w:val="a"/>
    <w:uiPriority w:val="99"/>
    <w:rsid w:val="000E257C"/>
    <w:pPr>
      <w:spacing w:line="240" w:lineRule="atLeast"/>
      <w:ind w:left="261" w:right="84"/>
      <w:jc w:val="center"/>
    </w:pPr>
    <w:rPr>
      <w:b/>
      <w:sz w:val="26"/>
      <w:szCs w:val="20"/>
    </w:rPr>
  </w:style>
  <w:style w:type="paragraph" w:customStyle="1" w:styleId="ConsNonformat">
    <w:name w:val="ConsNonformat"/>
    <w:uiPriority w:val="99"/>
    <w:rsid w:val="000E257C"/>
    <w:pPr>
      <w:ind w:right="19772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0E257C"/>
    <w:pPr>
      <w:ind w:right="19772"/>
    </w:pPr>
    <w:rPr>
      <w:rFonts w:ascii="Arial" w:hAnsi="Arial"/>
      <w:sz w:val="20"/>
      <w:szCs w:val="20"/>
    </w:rPr>
  </w:style>
  <w:style w:type="paragraph" w:customStyle="1" w:styleId="2">
    <w:name w:val="Основной текст (2)"/>
    <w:basedOn w:val="a"/>
    <w:uiPriority w:val="99"/>
    <w:rsid w:val="000E257C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styleId="af3">
    <w:name w:val="Strong"/>
    <w:basedOn w:val="a0"/>
    <w:uiPriority w:val="99"/>
    <w:qFormat/>
    <w:locked/>
    <w:rsid w:val="007A78F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33FE"/>
    <w:pPr>
      <w:keepNext/>
      <w:autoSpaceDE w:val="0"/>
      <w:autoSpaceDN w:val="0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0E257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E25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E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0E257C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E257C"/>
    <w:rPr>
      <w:b/>
      <w:sz w:val="28"/>
    </w:rPr>
  </w:style>
  <w:style w:type="paragraph" w:customStyle="1" w:styleId="ConsPlusNormal">
    <w:name w:val="ConsPlusNormal"/>
    <w:rsid w:val="00F75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F75D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75D8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80F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CD56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3A6A"/>
    <w:rPr>
      <w:sz w:val="16"/>
    </w:rPr>
  </w:style>
  <w:style w:type="paragraph" w:styleId="a5">
    <w:name w:val="Balloon Text"/>
    <w:basedOn w:val="a"/>
    <w:link w:val="a6"/>
    <w:uiPriority w:val="99"/>
    <w:semiHidden/>
    <w:rsid w:val="004B72F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05BE"/>
    <w:rPr>
      <w:rFonts w:ascii="Tahoma" w:hAnsi="Tahoma"/>
      <w:sz w:val="16"/>
    </w:rPr>
  </w:style>
  <w:style w:type="paragraph" w:customStyle="1" w:styleId="ConsPlusNonformat">
    <w:name w:val="ConsPlusNonformat"/>
    <w:rsid w:val="006505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05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505B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locked/>
    <w:rsid w:val="00D96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967EC"/>
    <w:pPr>
      <w:ind w:left="720"/>
      <w:contextualSpacing/>
    </w:pPr>
  </w:style>
  <w:style w:type="paragraph" w:styleId="a9">
    <w:name w:val="header"/>
    <w:basedOn w:val="a"/>
    <w:link w:val="aa"/>
    <w:uiPriority w:val="99"/>
    <w:rsid w:val="00801D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01D82"/>
    <w:rPr>
      <w:sz w:val="24"/>
    </w:rPr>
  </w:style>
  <w:style w:type="paragraph" w:styleId="ab">
    <w:name w:val="footer"/>
    <w:basedOn w:val="a"/>
    <w:link w:val="ac"/>
    <w:uiPriority w:val="99"/>
    <w:rsid w:val="00801D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01D82"/>
    <w:rPr>
      <w:sz w:val="24"/>
    </w:rPr>
  </w:style>
  <w:style w:type="character" w:customStyle="1" w:styleId="FontStyle23">
    <w:name w:val="Font Style23"/>
    <w:uiPriority w:val="99"/>
    <w:rsid w:val="00F073FF"/>
    <w:rPr>
      <w:rFonts w:ascii="Courier New" w:hAnsi="Courier New"/>
      <w:sz w:val="18"/>
    </w:rPr>
  </w:style>
  <w:style w:type="paragraph" w:styleId="ad">
    <w:name w:val="Body Text"/>
    <w:basedOn w:val="a"/>
    <w:link w:val="ae"/>
    <w:uiPriority w:val="99"/>
    <w:rsid w:val="00FC55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FC5525"/>
    <w:rPr>
      <w:sz w:val="24"/>
    </w:rPr>
  </w:style>
  <w:style w:type="paragraph" w:styleId="af">
    <w:name w:val="endnote text"/>
    <w:basedOn w:val="a"/>
    <w:link w:val="af0"/>
    <w:uiPriority w:val="99"/>
    <w:rsid w:val="00166207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166207"/>
    <w:rPr>
      <w:rFonts w:eastAsia="Times New Roman"/>
      <w:sz w:val="20"/>
    </w:rPr>
  </w:style>
  <w:style w:type="character" w:styleId="af1">
    <w:name w:val="endnote reference"/>
    <w:basedOn w:val="a0"/>
    <w:uiPriority w:val="99"/>
    <w:rsid w:val="0016620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E257C"/>
  </w:style>
  <w:style w:type="paragraph" w:styleId="af2">
    <w:name w:val="Block Text"/>
    <w:basedOn w:val="a"/>
    <w:uiPriority w:val="99"/>
    <w:rsid w:val="000E257C"/>
    <w:pPr>
      <w:spacing w:line="240" w:lineRule="atLeast"/>
      <w:ind w:left="261" w:right="84"/>
      <w:jc w:val="center"/>
    </w:pPr>
    <w:rPr>
      <w:b/>
      <w:sz w:val="26"/>
      <w:szCs w:val="20"/>
    </w:rPr>
  </w:style>
  <w:style w:type="paragraph" w:customStyle="1" w:styleId="ConsNonformat">
    <w:name w:val="ConsNonformat"/>
    <w:uiPriority w:val="99"/>
    <w:rsid w:val="000E257C"/>
    <w:pPr>
      <w:ind w:right="19772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0E257C"/>
    <w:pPr>
      <w:ind w:right="19772"/>
    </w:pPr>
    <w:rPr>
      <w:rFonts w:ascii="Arial" w:hAnsi="Arial"/>
      <w:sz w:val="20"/>
      <w:szCs w:val="20"/>
    </w:rPr>
  </w:style>
  <w:style w:type="paragraph" w:customStyle="1" w:styleId="2">
    <w:name w:val="Основной текст (2)"/>
    <w:basedOn w:val="a"/>
    <w:uiPriority w:val="99"/>
    <w:rsid w:val="000E257C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styleId="af3">
    <w:name w:val="Strong"/>
    <w:basedOn w:val="a0"/>
    <w:uiPriority w:val="99"/>
    <w:qFormat/>
    <w:locked/>
    <w:rsid w:val="007A78F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DFB3D009ACEAB6B13DE9D2C1DD1CA143FDBC84401309594EE9DA6CBFAF1D39FDA13B7B9CB59DC021DC37F1g3A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CB3F4DC9E19D93A37E6D7C4E583B1A50921545E87CE320F39E1441229E63384F953980975455E8CD6FFFBY0p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CB3F4DC9E19D93A37E6D7C4E583B1A50921545E84CC390034E1441229E63384F953980975455E8CD6FFFBY0p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4CB3F4DC9E19D93A37E6D7C4E583B1A50921545E85C83A0B35E1441229E63384F953980975455E8CD6FFFBY0p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FB3D009ACEAB6B13DF7DFD7B142AB43F7EA8C4716030716B8DC3BE0gFAFJ" TargetMode="External"/><Relationship Id="rId14" Type="http://schemas.openxmlformats.org/officeDocument/2006/relationships/hyperlink" Target="consultantplus://offline/ref=4EDFB3D009ACEAB6B13DE9D2C1DD1CA143FDBC84401309594EE9DA6CBFAF1D39FDA13B7B9CB59DC021DC37F1g3A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Ревяга Дарья Михайловна</cp:lastModifiedBy>
  <cp:revision>2</cp:revision>
  <cp:lastPrinted>2016-12-09T05:39:00Z</cp:lastPrinted>
  <dcterms:created xsi:type="dcterms:W3CDTF">2016-12-09T05:45:00Z</dcterms:created>
  <dcterms:modified xsi:type="dcterms:W3CDTF">2016-12-09T05:45:00Z</dcterms:modified>
</cp:coreProperties>
</file>